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95B5A" w:rsidRDefault="00D95B5A">
      <w:pPr>
        <w:pStyle w:val="Title"/>
        <w:spacing w:after="0"/>
      </w:pPr>
    </w:p>
    <w:p w14:paraId="00000002" w14:textId="77777777" w:rsidR="00D95B5A" w:rsidRDefault="00D95B5A">
      <w:pPr>
        <w:pStyle w:val="Title"/>
        <w:spacing w:after="0"/>
      </w:pPr>
    </w:p>
    <w:p w14:paraId="00000003" w14:textId="77777777" w:rsidR="00D95B5A" w:rsidRDefault="00A727B3">
      <w:pPr>
        <w:pStyle w:val="Title"/>
        <w:spacing w:after="0"/>
        <w:jc w:val="center"/>
      </w:pPr>
      <w:r>
        <w:t>Grace Together</w:t>
      </w:r>
    </w:p>
    <w:p w14:paraId="00000004" w14:textId="77777777" w:rsidR="00D95B5A" w:rsidRDefault="00A727B3">
      <w:pPr>
        <w:pStyle w:val="Title"/>
        <w:jc w:val="center"/>
      </w:pPr>
      <w:bookmarkStart w:id="0" w:name="_heading=h.gjdgxs" w:colFirst="0" w:colLast="0"/>
      <w:bookmarkEnd w:id="0"/>
      <w:r>
        <w:t>Small Group</w:t>
      </w:r>
    </w:p>
    <w:p w14:paraId="00000005" w14:textId="77777777" w:rsidR="00D95B5A" w:rsidRDefault="00A727B3">
      <w:r>
        <w:rPr>
          <w:noProof/>
        </w:rPr>
        <w:drawing>
          <wp:anchor distT="0" distB="0" distL="114300" distR="114300" simplePos="0" relativeHeight="251658240" behindDoc="0" locked="0" layoutInCell="1" hidden="0" allowOverlap="1" wp14:anchorId="08EC5D92" wp14:editId="6ECE52DF">
            <wp:simplePos x="0" y="0"/>
            <wp:positionH relativeFrom="column">
              <wp:posOffset>567558</wp:posOffset>
            </wp:positionH>
            <wp:positionV relativeFrom="paragraph">
              <wp:posOffset>300990</wp:posOffset>
            </wp:positionV>
            <wp:extent cx="5410200" cy="3082925"/>
            <wp:effectExtent l="0" t="0" r="0" b="0"/>
            <wp:wrapSquare wrapText="bothSides" distT="0" distB="0" distL="114300" distR="114300"/>
            <wp:docPr id="249" name="image2.png" descr="A close up of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text on a black background&#10;&#10;Description automatically generated"/>
                    <pic:cNvPicPr preferRelativeResize="0"/>
                  </pic:nvPicPr>
                  <pic:blipFill>
                    <a:blip r:embed="rId9"/>
                    <a:srcRect/>
                    <a:stretch>
                      <a:fillRect/>
                    </a:stretch>
                  </pic:blipFill>
                  <pic:spPr>
                    <a:xfrm>
                      <a:off x="0" y="0"/>
                      <a:ext cx="5410200" cy="3082925"/>
                    </a:xfrm>
                    <a:prstGeom prst="rect">
                      <a:avLst/>
                    </a:prstGeom>
                    <a:ln/>
                  </pic:spPr>
                </pic:pic>
              </a:graphicData>
            </a:graphic>
          </wp:anchor>
        </w:drawing>
      </w:r>
    </w:p>
    <w:p w14:paraId="00000006" w14:textId="77777777" w:rsidR="00D95B5A" w:rsidRDefault="00D95B5A">
      <w:pPr>
        <w:jc w:val="center"/>
      </w:pPr>
    </w:p>
    <w:p w14:paraId="00000007" w14:textId="77777777" w:rsidR="00D95B5A" w:rsidRDefault="00D95B5A"/>
    <w:p w14:paraId="5CB10E3A" w14:textId="77777777" w:rsidR="00B30BEC" w:rsidRDefault="00B30BEC"/>
    <w:p w14:paraId="1828D62B" w14:textId="77777777" w:rsidR="00B30BEC" w:rsidRDefault="00B30BEC"/>
    <w:p w14:paraId="1248D3F8" w14:textId="77777777" w:rsidR="00B30BEC" w:rsidRDefault="00B30BEC"/>
    <w:p w14:paraId="723301FB" w14:textId="77777777" w:rsidR="00B30BEC" w:rsidRDefault="00B30BEC"/>
    <w:p w14:paraId="0D98DC1E" w14:textId="77777777" w:rsidR="00B30BEC" w:rsidRDefault="00B30BEC"/>
    <w:p w14:paraId="27BE8B7E" w14:textId="77777777" w:rsidR="00B30BEC" w:rsidRDefault="00B30BEC"/>
    <w:p w14:paraId="3C40C8EA" w14:textId="77777777" w:rsidR="00B30BEC" w:rsidRDefault="00B30BEC"/>
    <w:p w14:paraId="70DF5722" w14:textId="77777777" w:rsidR="00B30BEC" w:rsidRDefault="00B30BEC"/>
    <w:p w14:paraId="0AA1CE82" w14:textId="77777777" w:rsidR="00B30BEC" w:rsidRDefault="00B30BEC"/>
    <w:p w14:paraId="00000008" w14:textId="431EAB63" w:rsidR="00D95B5A" w:rsidRDefault="00A727B3">
      <w:bookmarkStart w:id="1" w:name="_GoBack"/>
      <w:bookmarkEnd w:id="1"/>
      <w:r>
        <w:t>Written by Jennifer Ripley &amp; James Sells</w:t>
      </w:r>
    </w:p>
    <w:p w14:paraId="00000009" w14:textId="77777777" w:rsidR="00D95B5A" w:rsidRDefault="00A727B3">
      <w:r>
        <w:t>Professors of Psychology and Counseling at Regent University; Co-Directors of the Charis Institute and Rosemarie Scotti Hughes Endowed Chairs of Christian Thought and Mental Health Practice</w:t>
      </w:r>
    </w:p>
    <w:p w14:paraId="0000000A" w14:textId="0A12F9A8" w:rsidR="00D95B5A" w:rsidRDefault="00A727B3">
      <w:r>
        <w:t xml:space="preserve">With </w:t>
      </w:r>
      <w:r w:rsidR="00BA3128">
        <w:t>curricular</w:t>
      </w:r>
      <w:r>
        <w:t xml:space="preserve"> assistance by the Charis Institute Team</w:t>
      </w:r>
    </w:p>
    <w:p w14:paraId="0000000B" w14:textId="77777777" w:rsidR="00D95B5A" w:rsidRDefault="00A727B3">
      <w:r>
        <w:t xml:space="preserve">Brian Fidler, Desiree Frain, Karen </w:t>
      </w:r>
      <w:proofErr w:type="spellStart"/>
      <w:r>
        <w:t>Herzel</w:t>
      </w:r>
      <w:proofErr w:type="spellEnd"/>
      <w:r>
        <w:t xml:space="preserve">, Ashlyn Jones, Kristen </w:t>
      </w:r>
      <w:proofErr w:type="spellStart"/>
      <w:r>
        <w:t>Kansiewicz</w:t>
      </w:r>
      <w:proofErr w:type="spellEnd"/>
      <w:r>
        <w:t xml:space="preserve">, Amy Kellogg, Hannah Lee, Paul </w:t>
      </w:r>
      <w:proofErr w:type="spellStart"/>
      <w:r>
        <w:t>Loosemore</w:t>
      </w:r>
      <w:proofErr w:type="spellEnd"/>
      <w:r>
        <w:t xml:space="preserve">, Hannah Mathew, Jennifer </w:t>
      </w:r>
      <w:proofErr w:type="spellStart"/>
      <w:r>
        <w:t>McCurrach</w:t>
      </w:r>
      <w:proofErr w:type="spellEnd"/>
      <w:r>
        <w:t xml:space="preserve">, Beth Peterson, Nicole </w:t>
      </w:r>
      <w:proofErr w:type="spellStart"/>
      <w:r>
        <w:t>Urh</w:t>
      </w:r>
      <w:proofErr w:type="spellEnd"/>
      <w:r>
        <w:t xml:space="preserve">, Ashley </w:t>
      </w:r>
      <w:proofErr w:type="spellStart"/>
      <w:r>
        <w:t>VanBemmelen</w:t>
      </w:r>
      <w:proofErr w:type="spellEnd"/>
    </w:p>
    <w:p w14:paraId="0000000C" w14:textId="77777777" w:rsidR="00D95B5A" w:rsidRDefault="00A727B3">
      <w:r>
        <w:t>Copyright 2020</w:t>
      </w:r>
    </w:p>
    <w:sdt>
      <w:sdtPr>
        <w:rPr>
          <w:rFonts w:ascii="Cambria" w:eastAsia="Cambria" w:hAnsi="Cambria" w:cs="Cambria"/>
          <w:b w:val="0"/>
          <w:bCs w:val="0"/>
          <w:color w:val="auto"/>
          <w:sz w:val="22"/>
          <w:szCs w:val="22"/>
        </w:rPr>
        <w:id w:val="1256406950"/>
        <w:docPartObj>
          <w:docPartGallery w:val="Table of Contents"/>
          <w:docPartUnique/>
        </w:docPartObj>
      </w:sdtPr>
      <w:sdtEndPr>
        <w:rPr>
          <w:noProof/>
        </w:rPr>
      </w:sdtEndPr>
      <w:sdtContent>
        <w:p w14:paraId="65C3B5A8" w14:textId="32A2AA74" w:rsidR="00741D3B" w:rsidRDefault="00741D3B">
          <w:pPr>
            <w:pStyle w:val="TOCHeading"/>
          </w:pPr>
          <w:r>
            <w:t>Table of Contents</w:t>
          </w:r>
        </w:p>
        <w:p w14:paraId="57B15661" w14:textId="6AE539C2" w:rsidR="001941AB" w:rsidRDefault="00741D3B">
          <w:pPr>
            <w:pStyle w:val="TOC1"/>
            <w:tabs>
              <w:tab w:val="right" w:leader="dot" w:pos="10070"/>
            </w:tabs>
            <w:rPr>
              <w:rFonts w:eastAsiaTheme="minorEastAsia" w:cstheme="minorBidi"/>
              <w:b w:val="0"/>
              <w:bCs w:val="0"/>
              <w:caps w:val="0"/>
              <w:noProof/>
              <w:sz w:val="24"/>
              <w:szCs w:val="24"/>
              <w:u w:val="none"/>
              <w:lang w:val="en-US"/>
            </w:rPr>
          </w:pPr>
          <w:r>
            <w:rPr>
              <w:b w:val="0"/>
              <w:bCs w:val="0"/>
            </w:rPr>
            <w:fldChar w:fldCharType="begin"/>
          </w:r>
          <w:r>
            <w:instrText xml:space="preserve"> TOC \o "1-3" \h \z \u </w:instrText>
          </w:r>
          <w:r>
            <w:rPr>
              <w:b w:val="0"/>
              <w:bCs w:val="0"/>
            </w:rPr>
            <w:fldChar w:fldCharType="separate"/>
          </w:r>
          <w:hyperlink w:anchor="_Toc28959848" w:history="1">
            <w:r w:rsidR="001941AB" w:rsidRPr="000B4CC4">
              <w:rPr>
                <w:rStyle w:val="Hyperlink"/>
                <w:noProof/>
              </w:rPr>
              <w:t>How to Use this Leaders Guide</w:t>
            </w:r>
            <w:r w:rsidR="001941AB">
              <w:rPr>
                <w:noProof/>
                <w:webHidden/>
              </w:rPr>
              <w:tab/>
            </w:r>
            <w:r w:rsidR="001941AB">
              <w:rPr>
                <w:noProof/>
                <w:webHidden/>
              </w:rPr>
              <w:fldChar w:fldCharType="begin"/>
            </w:r>
            <w:r w:rsidR="001941AB">
              <w:rPr>
                <w:noProof/>
                <w:webHidden/>
              </w:rPr>
              <w:instrText xml:space="preserve"> PAGEREF _Toc28959848 \h </w:instrText>
            </w:r>
            <w:r w:rsidR="001941AB">
              <w:rPr>
                <w:noProof/>
                <w:webHidden/>
              </w:rPr>
            </w:r>
            <w:r w:rsidR="001941AB">
              <w:rPr>
                <w:noProof/>
                <w:webHidden/>
              </w:rPr>
              <w:fldChar w:fldCharType="separate"/>
            </w:r>
            <w:r w:rsidR="001941AB">
              <w:rPr>
                <w:noProof/>
                <w:webHidden/>
              </w:rPr>
              <w:t>2</w:t>
            </w:r>
            <w:r w:rsidR="001941AB">
              <w:rPr>
                <w:noProof/>
                <w:webHidden/>
              </w:rPr>
              <w:fldChar w:fldCharType="end"/>
            </w:r>
          </w:hyperlink>
        </w:p>
        <w:p w14:paraId="494BACFE" w14:textId="54258445" w:rsidR="001941AB" w:rsidRDefault="00B85DA6">
          <w:pPr>
            <w:pStyle w:val="TOC1"/>
            <w:tabs>
              <w:tab w:val="right" w:leader="dot" w:pos="10070"/>
            </w:tabs>
            <w:rPr>
              <w:rFonts w:eastAsiaTheme="minorEastAsia" w:cstheme="minorBidi"/>
              <w:b w:val="0"/>
              <w:bCs w:val="0"/>
              <w:caps w:val="0"/>
              <w:noProof/>
              <w:sz w:val="24"/>
              <w:szCs w:val="24"/>
              <w:u w:val="none"/>
              <w:lang w:val="en-US"/>
            </w:rPr>
          </w:pPr>
          <w:hyperlink w:anchor="_Toc28959849" w:history="1">
            <w:r w:rsidR="001941AB" w:rsidRPr="000B4CC4">
              <w:rPr>
                <w:rStyle w:val="Hyperlink"/>
                <w:noProof/>
              </w:rPr>
              <w:t>Week 1: Cast A Vision</w:t>
            </w:r>
            <w:r w:rsidR="001941AB">
              <w:rPr>
                <w:noProof/>
                <w:webHidden/>
              </w:rPr>
              <w:tab/>
            </w:r>
            <w:r w:rsidR="001941AB">
              <w:rPr>
                <w:noProof/>
                <w:webHidden/>
              </w:rPr>
              <w:fldChar w:fldCharType="begin"/>
            </w:r>
            <w:r w:rsidR="001941AB">
              <w:rPr>
                <w:noProof/>
                <w:webHidden/>
              </w:rPr>
              <w:instrText xml:space="preserve"> PAGEREF _Toc28959849 \h </w:instrText>
            </w:r>
            <w:r w:rsidR="001941AB">
              <w:rPr>
                <w:noProof/>
                <w:webHidden/>
              </w:rPr>
            </w:r>
            <w:r w:rsidR="001941AB">
              <w:rPr>
                <w:noProof/>
                <w:webHidden/>
              </w:rPr>
              <w:fldChar w:fldCharType="separate"/>
            </w:r>
            <w:r w:rsidR="001941AB">
              <w:rPr>
                <w:noProof/>
                <w:webHidden/>
              </w:rPr>
              <w:t>4</w:t>
            </w:r>
            <w:r w:rsidR="001941AB">
              <w:rPr>
                <w:noProof/>
                <w:webHidden/>
              </w:rPr>
              <w:fldChar w:fldCharType="end"/>
            </w:r>
          </w:hyperlink>
        </w:p>
        <w:p w14:paraId="7738595F" w14:textId="6E779342" w:rsidR="001941AB" w:rsidRDefault="00B85DA6">
          <w:pPr>
            <w:pStyle w:val="TOC1"/>
            <w:tabs>
              <w:tab w:val="right" w:leader="dot" w:pos="10070"/>
            </w:tabs>
            <w:rPr>
              <w:rFonts w:eastAsiaTheme="minorEastAsia" w:cstheme="minorBidi"/>
              <w:b w:val="0"/>
              <w:bCs w:val="0"/>
              <w:caps w:val="0"/>
              <w:noProof/>
              <w:sz w:val="24"/>
              <w:szCs w:val="24"/>
              <w:u w:val="none"/>
              <w:lang w:val="en-US"/>
            </w:rPr>
          </w:pPr>
          <w:hyperlink w:anchor="_Toc28959850" w:history="1">
            <w:r w:rsidR="001941AB" w:rsidRPr="000B4CC4">
              <w:rPr>
                <w:rStyle w:val="Hyperlink"/>
                <w:noProof/>
              </w:rPr>
              <w:t>Week 2:  Grace Together</w:t>
            </w:r>
            <w:r w:rsidR="001941AB">
              <w:rPr>
                <w:noProof/>
                <w:webHidden/>
              </w:rPr>
              <w:tab/>
            </w:r>
            <w:r w:rsidR="001941AB">
              <w:rPr>
                <w:noProof/>
                <w:webHidden/>
              </w:rPr>
              <w:fldChar w:fldCharType="begin"/>
            </w:r>
            <w:r w:rsidR="001941AB">
              <w:rPr>
                <w:noProof/>
                <w:webHidden/>
              </w:rPr>
              <w:instrText xml:space="preserve"> PAGEREF _Toc28959850 \h </w:instrText>
            </w:r>
            <w:r w:rsidR="001941AB">
              <w:rPr>
                <w:noProof/>
                <w:webHidden/>
              </w:rPr>
            </w:r>
            <w:r w:rsidR="001941AB">
              <w:rPr>
                <w:noProof/>
                <w:webHidden/>
              </w:rPr>
              <w:fldChar w:fldCharType="separate"/>
            </w:r>
            <w:r w:rsidR="001941AB">
              <w:rPr>
                <w:noProof/>
                <w:webHidden/>
              </w:rPr>
              <w:t>8</w:t>
            </w:r>
            <w:r w:rsidR="001941AB">
              <w:rPr>
                <w:noProof/>
                <w:webHidden/>
              </w:rPr>
              <w:fldChar w:fldCharType="end"/>
            </w:r>
          </w:hyperlink>
        </w:p>
        <w:p w14:paraId="47C98E31" w14:textId="5B69D5AC" w:rsidR="001941AB" w:rsidRDefault="00B85DA6">
          <w:pPr>
            <w:pStyle w:val="TOC1"/>
            <w:tabs>
              <w:tab w:val="right" w:leader="dot" w:pos="10070"/>
            </w:tabs>
            <w:rPr>
              <w:rFonts w:eastAsiaTheme="minorEastAsia" w:cstheme="minorBidi"/>
              <w:b w:val="0"/>
              <w:bCs w:val="0"/>
              <w:caps w:val="0"/>
              <w:noProof/>
              <w:sz w:val="24"/>
              <w:szCs w:val="24"/>
              <w:u w:val="none"/>
              <w:lang w:val="en-US"/>
            </w:rPr>
          </w:pPr>
          <w:hyperlink w:anchor="_Toc28959851" w:history="1">
            <w:r w:rsidR="001941AB" w:rsidRPr="000B4CC4">
              <w:rPr>
                <w:rStyle w:val="Hyperlink"/>
                <w:noProof/>
              </w:rPr>
              <w:t>Week 3:  Gratitude</w:t>
            </w:r>
            <w:r w:rsidR="001941AB">
              <w:rPr>
                <w:noProof/>
                <w:webHidden/>
              </w:rPr>
              <w:tab/>
            </w:r>
            <w:r w:rsidR="001941AB">
              <w:rPr>
                <w:noProof/>
                <w:webHidden/>
              </w:rPr>
              <w:fldChar w:fldCharType="begin"/>
            </w:r>
            <w:r w:rsidR="001941AB">
              <w:rPr>
                <w:noProof/>
                <w:webHidden/>
              </w:rPr>
              <w:instrText xml:space="preserve"> PAGEREF _Toc28959851 \h </w:instrText>
            </w:r>
            <w:r w:rsidR="001941AB">
              <w:rPr>
                <w:noProof/>
                <w:webHidden/>
              </w:rPr>
            </w:r>
            <w:r w:rsidR="001941AB">
              <w:rPr>
                <w:noProof/>
                <w:webHidden/>
              </w:rPr>
              <w:fldChar w:fldCharType="separate"/>
            </w:r>
            <w:r w:rsidR="001941AB">
              <w:rPr>
                <w:noProof/>
                <w:webHidden/>
              </w:rPr>
              <w:t>11</w:t>
            </w:r>
            <w:r w:rsidR="001941AB">
              <w:rPr>
                <w:noProof/>
                <w:webHidden/>
              </w:rPr>
              <w:fldChar w:fldCharType="end"/>
            </w:r>
          </w:hyperlink>
        </w:p>
        <w:p w14:paraId="1A60D13C" w14:textId="322F905E" w:rsidR="001941AB" w:rsidRDefault="00B85DA6">
          <w:pPr>
            <w:pStyle w:val="TOC1"/>
            <w:tabs>
              <w:tab w:val="right" w:leader="dot" w:pos="10070"/>
            </w:tabs>
            <w:rPr>
              <w:rFonts w:eastAsiaTheme="minorEastAsia" w:cstheme="minorBidi"/>
              <w:b w:val="0"/>
              <w:bCs w:val="0"/>
              <w:caps w:val="0"/>
              <w:noProof/>
              <w:sz w:val="24"/>
              <w:szCs w:val="24"/>
              <w:u w:val="none"/>
              <w:lang w:val="en-US"/>
            </w:rPr>
          </w:pPr>
          <w:hyperlink w:anchor="_Toc28959852" w:history="1">
            <w:r w:rsidR="001941AB" w:rsidRPr="000B4CC4">
              <w:rPr>
                <w:rStyle w:val="Hyperlink"/>
                <w:noProof/>
              </w:rPr>
              <w:t>Week 4:Compassion</w:t>
            </w:r>
            <w:r w:rsidR="001941AB">
              <w:rPr>
                <w:noProof/>
                <w:webHidden/>
              </w:rPr>
              <w:tab/>
            </w:r>
            <w:r w:rsidR="001941AB">
              <w:rPr>
                <w:noProof/>
                <w:webHidden/>
              </w:rPr>
              <w:fldChar w:fldCharType="begin"/>
            </w:r>
            <w:r w:rsidR="001941AB">
              <w:rPr>
                <w:noProof/>
                <w:webHidden/>
              </w:rPr>
              <w:instrText xml:space="preserve"> PAGEREF _Toc28959852 \h </w:instrText>
            </w:r>
            <w:r w:rsidR="001941AB">
              <w:rPr>
                <w:noProof/>
                <w:webHidden/>
              </w:rPr>
            </w:r>
            <w:r w:rsidR="001941AB">
              <w:rPr>
                <w:noProof/>
                <w:webHidden/>
              </w:rPr>
              <w:fldChar w:fldCharType="separate"/>
            </w:r>
            <w:r w:rsidR="001941AB">
              <w:rPr>
                <w:noProof/>
                <w:webHidden/>
              </w:rPr>
              <w:t>14</w:t>
            </w:r>
            <w:r w:rsidR="001941AB">
              <w:rPr>
                <w:noProof/>
                <w:webHidden/>
              </w:rPr>
              <w:fldChar w:fldCharType="end"/>
            </w:r>
          </w:hyperlink>
        </w:p>
        <w:p w14:paraId="0F479FB3" w14:textId="56DF66B6" w:rsidR="001941AB" w:rsidRDefault="00B85DA6">
          <w:pPr>
            <w:pStyle w:val="TOC1"/>
            <w:tabs>
              <w:tab w:val="right" w:leader="dot" w:pos="10070"/>
            </w:tabs>
            <w:rPr>
              <w:rFonts w:eastAsiaTheme="minorEastAsia" w:cstheme="minorBidi"/>
              <w:b w:val="0"/>
              <w:bCs w:val="0"/>
              <w:caps w:val="0"/>
              <w:noProof/>
              <w:sz w:val="24"/>
              <w:szCs w:val="24"/>
              <w:u w:val="none"/>
              <w:lang w:val="en-US"/>
            </w:rPr>
          </w:pPr>
          <w:hyperlink w:anchor="_Toc28959853" w:history="1">
            <w:r w:rsidR="001941AB" w:rsidRPr="000B4CC4">
              <w:rPr>
                <w:rStyle w:val="Hyperlink"/>
                <w:noProof/>
              </w:rPr>
              <w:t>Week 5:Humility</w:t>
            </w:r>
            <w:r w:rsidR="001941AB">
              <w:rPr>
                <w:noProof/>
                <w:webHidden/>
              </w:rPr>
              <w:tab/>
            </w:r>
            <w:r w:rsidR="001941AB">
              <w:rPr>
                <w:noProof/>
                <w:webHidden/>
              </w:rPr>
              <w:fldChar w:fldCharType="begin"/>
            </w:r>
            <w:r w:rsidR="001941AB">
              <w:rPr>
                <w:noProof/>
                <w:webHidden/>
              </w:rPr>
              <w:instrText xml:space="preserve"> PAGEREF _Toc28959853 \h </w:instrText>
            </w:r>
            <w:r w:rsidR="001941AB">
              <w:rPr>
                <w:noProof/>
                <w:webHidden/>
              </w:rPr>
            </w:r>
            <w:r w:rsidR="001941AB">
              <w:rPr>
                <w:noProof/>
                <w:webHidden/>
              </w:rPr>
              <w:fldChar w:fldCharType="separate"/>
            </w:r>
            <w:r w:rsidR="001941AB">
              <w:rPr>
                <w:noProof/>
                <w:webHidden/>
              </w:rPr>
              <w:t>18</w:t>
            </w:r>
            <w:r w:rsidR="001941AB">
              <w:rPr>
                <w:noProof/>
                <w:webHidden/>
              </w:rPr>
              <w:fldChar w:fldCharType="end"/>
            </w:r>
          </w:hyperlink>
        </w:p>
        <w:p w14:paraId="49C652A5" w14:textId="7B257340" w:rsidR="001941AB" w:rsidRDefault="00B85DA6">
          <w:pPr>
            <w:pStyle w:val="TOC1"/>
            <w:tabs>
              <w:tab w:val="right" w:leader="dot" w:pos="10070"/>
            </w:tabs>
            <w:rPr>
              <w:rFonts w:eastAsiaTheme="minorEastAsia" w:cstheme="minorBidi"/>
              <w:b w:val="0"/>
              <w:bCs w:val="0"/>
              <w:caps w:val="0"/>
              <w:noProof/>
              <w:sz w:val="24"/>
              <w:szCs w:val="24"/>
              <w:u w:val="none"/>
              <w:lang w:val="en-US"/>
            </w:rPr>
          </w:pPr>
          <w:hyperlink w:anchor="_Toc28959854" w:history="1">
            <w:r w:rsidR="001941AB" w:rsidRPr="000B4CC4">
              <w:rPr>
                <w:rStyle w:val="Hyperlink"/>
                <w:noProof/>
              </w:rPr>
              <w:t>Week 6:Forgiveness</w:t>
            </w:r>
            <w:r w:rsidR="001941AB">
              <w:rPr>
                <w:noProof/>
                <w:webHidden/>
              </w:rPr>
              <w:tab/>
            </w:r>
            <w:r w:rsidR="001941AB">
              <w:rPr>
                <w:noProof/>
                <w:webHidden/>
              </w:rPr>
              <w:fldChar w:fldCharType="begin"/>
            </w:r>
            <w:r w:rsidR="001941AB">
              <w:rPr>
                <w:noProof/>
                <w:webHidden/>
              </w:rPr>
              <w:instrText xml:space="preserve"> PAGEREF _Toc28959854 \h </w:instrText>
            </w:r>
            <w:r w:rsidR="001941AB">
              <w:rPr>
                <w:noProof/>
                <w:webHidden/>
              </w:rPr>
            </w:r>
            <w:r w:rsidR="001941AB">
              <w:rPr>
                <w:noProof/>
                <w:webHidden/>
              </w:rPr>
              <w:fldChar w:fldCharType="separate"/>
            </w:r>
            <w:r w:rsidR="001941AB">
              <w:rPr>
                <w:noProof/>
                <w:webHidden/>
              </w:rPr>
              <w:t>23</w:t>
            </w:r>
            <w:r w:rsidR="001941AB">
              <w:rPr>
                <w:noProof/>
                <w:webHidden/>
              </w:rPr>
              <w:fldChar w:fldCharType="end"/>
            </w:r>
          </w:hyperlink>
        </w:p>
        <w:p w14:paraId="585D5BC2" w14:textId="63FAC4A9" w:rsidR="001941AB" w:rsidRDefault="00B85DA6">
          <w:pPr>
            <w:pStyle w:val="TOC1"/>
            <w:tabs>
              <w:tab w:val="right" w:leader="dot" w:pos="10070"/>
            </w:tabs>
            <w:rPr>
              <w:rFonts w:eastAsiaTheme="minorEastAsia" w:cstheme="minorBidi"/>
              <w:b w:val="0"/>
              <w:bCs w:val="0"/>
              <w:caps w:val="0"/>
              <w:noProof/>
              <w:sz w:val="24"/>
              <w:szCs w:val="24"/>
              <w:u w:val="none"/>
              <w:lang w:val="en-US"/>
            </w:rPr>
          </w:pPr>
          <w:hyperlink w:anchor="_Toc28959855" w:history="1">
            <w:r w:rsidR="001941AB" w:rsidRPr="000B4CC4">
              <w:rPr>
                <w:rStyle w:val="Hyperlink"/>
                <w:noProof/>
              </w:rPr>
              <w:t>Week 7:  Trust, Trustworthy, and Trustworthiness</w:t>
            </w:r>
            <w:r w:rsidR="001941AB">
              <w:rPr>
                <w:noProof/>
                <w:webHidden/>
              </w:rPr>
              <w:tab/>
            </w:r>
            <w:r w:rsidR="001941AB">
              <w:rPr>
                <w:noProof/>
                <w:webHidden/>
              </w:rPr>
              <w:fldChar w:fldCharType="begin"/>
            </w:r>
            <w:r w:rsidR="001941AB">
              <w:rPr>
                <w:noProof/>
                <w:webHidden/>
              </w:rPr>
              <w:instrText xml:space="preserve"> PAGEREF _Toc28959855 \h </w:instrText>
            </w:r>
            <w:r w:rsidR="001941AB">
              <w:rPr>
                <w:noProof/>
                <w:webHidden/>
              </w:rPr>
            </w:r>
            <w:r w:rsidR="001941AB">
              <w:rPr>
                <w:noProof/>
                <w:webHidden/>
              </w:rPr>
              <w:fldChar w:fldCharType="separate"/>
            </w:r>
            <w:r w:rsidR="001941AB">
              <w:rPr>
                <w:noProof/>
                <w:webHidden/>
              </w:rPr>
              <w:t>26</w:t>
            </w:r>
            <w:r w:rsidR="001941AB">
              <w:rPr>
                <w:noProof/>
                <w:webHidden/>
              </w:rPr>
              <w:fldChar w:fldCharType="end"/>
            </w:r>
          </w:hyperlink>
        </w:p>
        <w:p w14:paraId="1095F6D3" w14:textId="5F982106" w:rsidR="001941AB" w:rsidRDefault="00B85DA6">
          <w:pPr>
            <w:pStyle w:val="TOC1"/>
            <w:tabs>
              <w:tab w:val="right" w:leader="dot" w:pos="10070"/>
            </w:tabs>
            <w:rPr>
              <w:rFonts w:eastAsiaTheme="minorEastAsia" w:cstheme="minorBidi"/>
              <w:b w:val="0"/>
              <w:bCs w:val="0"/>
              <w:caps w:val="0"/>
              <w:noProof/>
              <w:sz w:val="24"/>
              <w:szCs w:val="24"/>
              <w:u w:val="none"/>
              <w:lang w:val="en-US"/>
            </w:rPr>
          </w:pPr>
          <w:hyperlink w:anchor="_Toc28959856" w:history="1">
            <w:r w:rsidR="001941AB" w:rsidRPr="000B4CC4">
              <w:rPr>
                <w:rStyle w:val="Hyperlink"/>
                <w:noProof/>
              </w:rPr>
              <w:t>Week 8:  Love</w:t>
            </w:r>
            <w:r w:rsidR="001941AB">
              <w:rPr>
                <w:noProof/>
                <w:webHidden/>
              </w:rPr>
              <w:tab/>
            </w:r>
            <w:r w:rsidR="001941AB">
              <w:rPr>
                <w:noProof/>
                <w:webHidden/>
              </w:rPr>
              <w:fldChar w:fldCharType="begin"/>
            </w:r>
            <w:r w:rsidR="001941AB">
              <w:rPr>
                <w:noProof/>
                <w:webHidden/>
              </w:rPr>
              <w:instrText xml:space="preserve"> PAGEREF _Toc28959856 \h </w:instrText>
            </w:r>
            <w:r w:rsidR="001941AB">
              <w:rPr>
                <w:noProof/>
                <w:webHidden/>
              </w:rPr>
            </w:r>
            <w:r w:rsidR="001941AB">
              <w:rPr>
                <w:noProof/>
                <w:webHidden/>
              </w:rPr>
              <w:fldChar w:fldCharType="separate"/>
            </w:r>
            <w:r w:rsidR="001941AB">
              <w:rPr>
                <w:noProof/>
                <w:webHidden/>
              </w:rPr>
              <w:t>29</w:t>
            </w:r>
            <w:r w:rsidR="001941AB">
              <w:rPr>
                <w:noProof/>
                <w:webHidden/>
              </w:rPr>
              <w:fldChar w:fldCharType="end"/>
            </w:r>
          </w:hyperlink>
        </w:p>
        <w:p w14:paraId="201CDD9A" w14:textId="642AABDB" w:rsidR="00741D3B" w:rsidRDefault="00741D3B">
          <w:r>
            <w:rPr>
              <w:b/>
              <w:bCs/>
              <w:noProof/>
            </w:rPr>
            <w:fldChar w:fldCharType="end"/>
          </w:r>
        </w:p>
      </w:sdtContent>
    </w:sdt>
    <w:p w14:paraId="1896B9B5" w14:textId="77777777" w:rsidR="00106C4B" w:rsidRDefault="00106C4B">
      <w:pPr>
        <w:rPr>
          <w:rFonts w:asciiTheme="majorHAnsi" w:eastAsiaTheme="majorEastAsia" w:hAnsiTheme="majorHAnsi" w:cstheme="majorBidi"/>
          <w:bCs/>
          <w:color w:val="1F497D" w:themeColor="text2"/>
          <w:sz w:val="32"/>
          <w:szCs w:val="28"/>
        </w:rPr>
      </w:pPr>
      <w:bookmarkStart w:id="2" w:name="_heading=h.30j0zll" w:colFirst="0" w:colLast="0"/>
      <w:bookmarkStart w:id="3" w:name="_Toc28959849"/>
      <w:bookmarkEnd w:id="2"/>
      <w:r>
        <w:br w:type="page"/>
      </w:r>
    </w:p>
    <w:p w14:paraId="00000019" w14:textId="37998BD8" w:rsidR="00D95B5A" w:rsidRDefault="00A727B3">
      <w:pPr>
        <w:pStyle w:val="Heading1"/>
        <w:jc w:val="center"/>
      </w:pPr>
      <w:r>
        <w:lastRenderedPageBreak/>
        <w:t>Week 1: Cast A Vision</w:t>
      </w:r>
      <w:bookmarkEnd w:id="3"/>
    </w:p>
    <w:p w14:paraId="0000001A" w14:textId="77777777" w:rsidR="00D95B5A" w:rsidRDefault="00D95B5A"/>
    <w:p w14:paraId="00000023" w14:textId="77777777" w:rsidR="00D95B5A" w:rsidRDefault="00A727B3">
      <w:pPr>
        <w:rPr>
          <w:b/>
          <w:sz w:val="24"/>
          <w:szCs w:val="24"/>
        </w:rPr>
      </w:pPr>
      <w:r>
        <w:rPr>
          <w:b/>
          <w:sz w:val="24"/>
          <w:szCs w:val="24"/>
        </w:rPr>
        <w:t>Group Discussion</w:t>
      </w:r>
    </w:p>
    <w:p w14:paraId="00000024" w14:textId="77777777" w:rsidR="00D95B5A" w:rsidRDefault="00A727B3">
      <w:r>
        <w:rPr>
          <w:rFonts w:ascii="Century Gothic" w:eastAsia="Century Gothic" w:hAnsi="Century Gothic" w:cs="Century Gothic"/>
          <w:sz w:val="24"/>
          <w:szCs w:val="24"/>
        </w:rPr>
        <w:t xml:space="preserve">1. </w:t>
      </w:r>
      <w:r>
        <w:t xml:space="preserve">First we want to check in on how everyone is doing after the retreat?  What things are sticking with you from that day together?  </w:t>
      </w:r>
    </w:p>
    <w:p w14:paraId="00000025" w14:textId="77777777" w:rsidR="00D95B5A" w:rsidRDefault="00A727B3">
      <w:pPr>
        <w:rPr>
          <w:i/>
        </w:rPr>
      </w:pPr>
      <w:r>
        <w:t>2.  Have you noticed anything different or done anything different in your family life or spiritual life as a result of the retreat day?</w:t>
      </w:r>
    </w:p>
    <w:p w14:paraId="0000002C" w14:textId="77777777" w:rsidR="00D95B5A" w:rsidRDefault="00A727B3">
      <w:pPr>
        <w:rPr>
          <w:b/>
        </w:rPr>
      </w:pPr>
      <w:r>
        <w:rPr>
          <w:b/>
        </w:rPr>
        <w:t xml:space="preserve">Video </w:t>
      </w:r>
      <w:r>
        <w:rPr>
          <w:noProof/>
        </w:rPr>
        <w:drawing>
          <wp:anchor distT="0" distB="0" distL="114300" distR="114300" simplePos="0" relativeHeight="251659264" behindDoc="0" locked="0" layoutInCell="1" hidden="0" allowOverlap="1" wp14:anchorId="7C4E34FC" wp14:editId="5F53B10A">
            <wp:simplePos x="0" y="0"/>
            <wp:positionH relativeFrom="column">
              <wp:posOffset>1</wp:posOffset>
            </wp:positionH>
            <wp:positionV relativeFrom="paragraph">
              <wp:posOffset>-3809</wp:posOffset>
            </wp:positionV>
            <wp:extent cx="914400" cy="914400"/>
            <wp:effectExtent l="0" t="0" r="0" b="0"/>
            <wp:wrapSquare wrapText="bothSides" distT="0" distB="0" distL="114300" distR="114300"/>
            <wp:docPr id="240"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anchor>
        </w:drawing>
      </w:r>
    </w:p>
    <w:p w14:paraId="0000002E" w14:textId="3AACA34C" w:rsidR="00D95B5A" w:rsidRDefault="00A727B3">
      <w:pPr>
        <w:rPr>
          <w:b/>
        </w:rPr>
      </w:pPr>
      <w:r>
        <w:t xml:space="preserve">Play the Charis Institute video here. </w:t>
      </w:r>
      <w:r w:rsidR="001941AB">
        <w:t xml:space="preserve">Links found going to page </w:t>
      </w:r>
      <w:r w:rsidR="001941AB" w:rsidRPr="001941AB">
        <w:rPr>
          <w:b/>
          <w:bCs/>
          <w:sz w:val="32"/>
          <w:szCs w:val="32"/>
          <w:u w:val="single"/>
        </w:rPr>
        <w:t>charis.regent.edu</w:t>
      </w:r>
      <w:r w:rsidR="001941AB">
        <w:rPr>
          <w:u w:val="single"/>
        </w:rPr>
        <w:t>. (note it</w:t>
      </w:r>
      <w:r w:rsidR="00BF35CD">
        <w:rPr>
          <w:u w:val="single"/>
        </w:rPr>
        <w:t>’</w:t>
      </w:r>
      <w:r w:rsidR="001941AB">
        <w:rPr>
          <w:u w:val="single"/>
        </w:rPr>
        <w:t>s not www at the beginning).  Then click on the Grace Together Small Group Link, and you will find the videos and resources there.</w:t>
      </w:r>
    </w:p>
    <w:p w14:paraId="0000002F" w14:textId="77777777" w:rsidR="00D95B5A" w:rsidRDefault="00D95B5A">
      <w:pPr>
        <w:rPr>
          <w:b/>
        </w:rPr>
      </w:pPr>
    </w:p>
    <w:p w14:paraId="00000030" w14:textId="77777777" w:rsidR="00D95B5A" w:rsidRDefault="00A727B3">
      <w:pPr>
        <w:rPr>
          <w:b/>
        </w:rPr>
      </w:pPr>
      <w:r>
        <w:rPr>
          <w:b/>
        </w:rPr>
        <w:t xml:space="preserve">Discussion:  </w:t>
      </w:r>
    </w:p>
    <w:p w14:paraId="00000031" w14:textId="77777777" w:rsidR="00D95B5A" w:rsidRDefault="00A727B3">
      <w:pPr>
        <w:rPr>
          <w:b/>
        </w:rPr>
      </w:pPr>
      <w:r>
        <w:rPr>
          <w:b/>
        </w:rPr>
        <w:t>Return to the Conflict Cycle created during the retreat.</w:t>
      </w:r>
    </w:p>
    <w:p w14:paraId="00000032" w14:textId="04E014E8" w:rsidR="00D95B5A" w:rsidRDefault="00A727B3">
      <w:pPr>
        <w:rPr>
          <w:b/>
        </w:rPr>
      </w:pPr>
      <w:r>
        <w:rPr>
          <w:b/>
        </w:rPr>
        <w:t xml:space="preserve">Have everyone </w:t>
      </w:r>
      <w:r w:rsidR="001941AB">
        <w:rPr>
          <w:b/>
        </w:rPr>
        <w:t>open</w:t>
      </w:r>
      <w:r>
        <w:rPr>
          <w:b/>
        </w:rPr>
        <w:t xml:space="preserve"> their participant workbooks to the hand-out the pain-defense-offense cycle.  This is the same thing that was discussed at the retreat.  If anyone missed the retreat you can briefly introduce the idea that we all respond to pain with defenses, and then the defense can cause pain in our spouse and we get stuck in a circular pattern of pain-defense.</w:t>
      </w:r>
    </w:p>
    <w:p w14:paraId="00000033" w14:textId="77777777" w:rsidR="00D95B5A" w:rsidRDefault="00D95B5A">
      <w:pPr>
        <w:rPr>
          <w:b/>
        </w:rPr>
      </w:pPr>
    </w:p>
    <w:p w14:paraId="00000034" w14:textId="77777777" w:rsidR="00D95B5A" w:rsidRDefault="00A727B3">
      <w:r>
        <w:t>Ask someone in the group to read Colossians 3:1-4.</w:t>
      </w:r>
    </w:p>
    <w:p w14:paraId="00000035" w14:textId="77777777" w:rsidR="00D95B5A" w:rsidRDefault="00A727B3">
      <w:pPr>
        <w:rPr>
          <w:b/>
        </w:rPr>
      </w:pPr>
      <w:r>
        <w:rPr>
          <w:b/>
        </w:rPr>
        <w:t>1.  The scripture says to set your mind on things above, not earthly things (v2).  The pain-defense cycle is an earthly thing, rooted in self-protection.  What kinds of defenses have you used in relationship in your past?</w:t>
      </w:r>
    </w:p>
    <w:p w14:paraId="00000036" w14:textId="77777777" w:rsidR="00D95B5A" w:rsidRDefault="00D95B5A">
      <w:pPr>
        <w:rPr>
          <w:b/>
        </w:rPr>
      </w:pPr>
    </w:p>
    <w:p w14:paraId="00000037" w14:textId="15005369" w:rsidR="00D95B5A" w:rsidRDefault="00A727B3">
      <w:pPr>
        <w:rPr>
          <w:b/>
        </w:rPr>
      </w:pPr>
      <w:r>
        <w:rPr>
          <w:b/>
        </w:rPr>
        <w:t xml:space="preserve">2.  Verse 3 states that we </w:t>
      </w:r>
      <w:r w:rsidR="00BF35CD">
        <w:rPr>
          <w:b/>
        </w:rPr>
        <w:t>die and</w:t>
      </w:r>
      <w:r>
        <w:rPr>
          <w:b/>
        </w:rPr>
        <w:t xml:space="preserve"> are now hidden in Christ.  What does it mean to die?  We obviously are still alive and still have a fallen nature?</w:t>
      </w:r>
    </w:p>
    <w:p w14:paraId="00000038" w14:textId="77777777" w:rsidR="00D95B5A" w:rsidRDefault="00D95B5A">
      <w:pPr>
        <w:rPr>
          <w:b/>
        </w:rPr>
      </w:pPr>
    </w:p>
    <w:p w14:paraId="00000039" w14:textId="77777777" w:rsidR="00D95B5A" w:rsidRDefault="00A727B3">
      <w:pPr>
        <w:rPr>
          <w:b/>
        </w:rPr>
      </w:pPr>
      <w:r>
        <w:rPr>
          <w:b/>
        </w:rPr>
        <w:t>3.  If we then, we as fallen creatures are going to engage in pain-defense, where is our hope found?  What is the antidote to a never-ending pain-defense-offense cycle?</w:t>
      </w:r>
    </w:p>
    <w:p w14:paraId="0000003A" w14:textId="77777777" w:rsidR="00D95B5A" w:rsidRDefault="00D95B5A">
      <w:pPr>
        <w:ind w:left="720" w:firstLine="720"/>
      </w:pPr>
    </w:p>
    <w:p w14:paraId="0000003B" w14:textId="538772CF" w:rsidR="00D95B5A" w:rsidRDefault="00A727B3">
      <w:pPr>
        <w:ind w:hanging="90"/>
        <w:rPr>
          <w:b/>
        </w:rPr>
      </w:pPr>
      <w:r>
        <w:rPr>
          <w:b/>
        </w:rPr>
        <w:t>Group Activity</w:t>
      </w:r>
      <w:r w:rsidR="00106C4B">
        <w:rPr>
          <w:b/>
        </w:rPr>
        <w:t>:  Draw your stress and trade</w:t>
      </w:r>
    </w:p>
    <w:p w14:paraId="00000043" w14:textId="77777777" w:rsidR="00D95B5A" w:rsidRDefault="00A727B3">
      <w:pPr>
        <w:rPr>
          <w:b/>
        </w:rPr>
      </w:pPr>
      <w:r>
        <w:rPr>
          <w:b/>
        </w:rPr>
        <w:lastRenderedPageBreak/>
        <w:t>Closing the Group</w:t>
      </w:r>
    </w:p>
    <w:p w14:paraId="00000044" w14:textId="488CB185" w:rsidR="00D95B5A" w:rsidRDefault="00A727B3">
      <w:r>
        <w:t xml:space="preserve">Bring everyone together to focus on the take-home activities to help increase the grace in our </w:t>
      </w:r>
      <w:r w:rsidR="00BF35CD">
        <w:t>lives and</w:t>
      </w:r>
      <w:r>
        <w:t xml:space="preserve"> reduce the negative impact of stress.  </w:t>
      </w:r>
    </w:p>
    <w:p w14:paraId="00000045" w14:textId="77777777" w:rsidR="00D95B5A" w:rsidRDefault="00A727B3">
      <w:r>
        <w:rPr>
          <w:noProof/>
        </w:rPr>
        <w:drawing>
          <wp:anchor distT="0" distB="0" distL="114300" distR="114300" simplePos="0" relativeHeight="251660288" behindDoc="0" locked="0" layoutInCell="1" hidden="0" allowOverlap="1" wp14:anchorId="28BBB276" wp14:editId="43BA2CF0">
            <wp:simplePos x="0" y="0"/>
            <wp:positionH relativeFrom="column">
              <wp:posOffset>1</wp:posOffset>
            </wp:positionH>
            <wp:positionV relativeFrom="paragraph">
              <wp:posOffset>71782</wp:posOffset>
            </wp:positionV>
            <wp:extent cx="914400" cy="914400"/>
            <wp:effectExtent l="0" t="0" r="0" b="0"/>
            <wp:wrapSquare wrapText="bothSides" distT="0" distB="0" distL="114300" distR="114300"/>
            <wp:docPr id="244"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anchor>
        </w:drawing>
      </w:r>
    </w:p>
    <w:p w14:paraId="00000046" w14:textId="77777777" w:rsidR="00D95B5A" w:rsidRDefault="00A727B3">
      <w:r>
        <w:t xml:space="preserve">Play the video from the Charis Institute about the take-home activities.  </w:t>
      </w:r>
    </w:p>
    <w:p w14:paraId="00000047" w14:textId="77777777" w:rsidR="00D95B5A" w:rsidRDefault="00D95B5A"/>
    <w:p w14:paraId="00000048" w14:textId="77777777" w:rsidR="00D95B5A" w:rsidRDefault="00D95B5A"/>
    <w:p w14:paraId="00000049" w14:textId="77777777" w:rsidR="00D95B5A" w:rsidRDefault="00A727B3">
      <w:r>
        <w:t>End the group with all-group prayer that everyone would have wisdom on our defensive responses and know what a gracious response can be to the stresses in each life.</w:t>
      </w:r>
    </w:p>
    <w:p w14:paraId="0000004A" w14:textId="77777777" w:rsidR="00D95B5A" w:rsidRDefault="00D95B5A"/>
    <w:p w14:paraId="0000004B" w14:textId="77777777" w:rsidR="00D95B5A" w:rsidRDefault="00D95B5A"/>
    <w:p w14:paraId="0000005E" w14:textId="21894010" w:rsidR="00D95B5A" w:rsidRPr="00106C4B" w:rsidRDefault="00A727B3" w:rsidP="00106C4B">
      <w:pPr>
        <w:spacing w:after="200" w:line="276" w:lineRule="auto"/>
      </w:pPr>
      <w:r>
        <w:br w:type="page"/>
      </w:r>
    </w:p>
    <w:p w14:paraId="0000005F" w14:textId="348306FC" w:rsidR="00D95B5A" w:rsidRPr="00C018AE" w:rsidRDefault="00A727B3" w:rsidP="00C018AE">
      <w:pPr>
        <w:pStyle w:val="Heading1"/>
        <w:jc w:val="center"/>
        <w:rPr>
          <w:bCs w:val="0"/>
        </w:rPr>
      </w:pPr>
      <w:bookmarkStart w:id="4" w:name="_Toc28959850"/>
      <w:r w:rsidRPr="00C018AE">
        <w:rPr>
          <w:bCs w:val="0"/>
        </w:rPr>
        <w:lastRenderedPageBreak/>
        <w:t>Week 2: Grace Together</w:t>
      </w:r>
      <w:bookmarkEnd w:id="4"/>
    </w:p>
    <w:p w14:paraId="00000060" w14:textId="77777777" w:rsidR="00D95B5A" w:rsidRDefault="00D95B5A">
      <w:pPr>
        <w:jc w:val="center"/>
        <w:rPr>
          <w:b/>
        </w:rPr>
      </w:pPr>
    </w:p>
    <w:p w14:paraId="00000066" w14:textId="77777777" w:rsidR="00D95B5A" w:rsidRDefault="00A727B3">
      <w:pPr>
        <w:rPr>
          <w:b/>
          <w:sz w:val="28"/>
          <w:szCs w:val="28"/>
          <w:u w:val="single"/>
        </w:rPr>
      </w:pPr>
      <w:bookmarkStart w:id="5" w:name="_heading=h.1fob9te" w:colFirst="0" w:colLast="0"/>
      <w:bookmarkEnd w:id="5"/>
      <w:r>
        <w:rPr>
          <w:b/>
          <w:sz w:val="28"/>
          <w:szCs w:val="28"/>
          <w:u w:val="single"/>
        </w:rPr>
        <w:t xml:space="preserve">Group Time  </w:t>
      </w:r>
    </w:p>
    <w:p w14:paraId="00000067" w14:textId="77777777" w:rsidR="00D95B5A" w:rsidRDefault="00D95B5A"/>
    <w:p w14:paraId="0000006C" w14:textId="296B6CEC" w:rsidR="00D95B5A" w:rsidRPr="00106C4B" w:rsidRDefault="00A727B3">
      <w:pPr>
        <w:rPr>
          <w:b/>
        </w:rPr>
      </w:pPr>
      <w:r>
        <w:rPr>
          <w:b/>
        </w:rPr>
        <w:t>Check in from previous week:</w:t>
      </w:r>
    </w:p>
    <w:p w14:paraId="0000006D" w14:textId="77777777" w:rsidR="00D95B5A" w:rsidRDefault="00A727B3">
      <w:r>
        <w:t>Group Discussion</w:t>
      </w:r>
    </w:p>
    <w:p w14:paraId="0000006E" w14:textId="77777777" w:rsidR="00D95B5A" w:rsidRDefault="00A727B3">
      <w:r>
        <w:t>1.  What is grace?</w:t>
      </w:r>
    </w:p>
    <w:p w14:paraId="0000006F" w14:textId="77777777" w:rsidR="00D95B5A" w:rsidRDefault="00A727B3">
      <w:r>
        <w:t xml:space="preserve">2.  Why do we need grace for salvation?  </w:t>
      </w:r>
    </w:p>
    <w:p w14:paraId="00000070" w14:textId="77777777" w:rsidR="00D95B5A" w:rsidRDefault="00A727B3">
      <w:r>
        <w:t>3.  Why do we need grace for living together as a couple or family?</w:t>
      </w:r>
    </w:p>
    <w:p w14:paraId="00000071" w14:textId="77777777" w:rsidR="00D95B5A" w:rsidRDefault="00D95B5A">
      <w:pPr>
        <w:rPr>
          <w:i/>
        </w:rPr>
      </w:pPr>
    </w:p>
    <w:p w14:paraId="00000072" w14:textId="77777777" w:rsidR="00D95B5A" w:rsidRDefault="00A727B3">
      <w:pPr>
        <w:rPr>
          <w:color w:val="4F81BD"/>
        </w:rPr>
      </w:pPr>
      <w:r>
        <w:rPr>
          <w:color w:val="4F81BD"/>
        </w:rPr>
        <w:t>Play Week 2 Video on Grace</w:t>
      </w:r>
      <w:r>
        <w:rPr>
          <w:noProof/>
        </w:rPr>
        <w:drawing>
          <wp:anchor distT="0" distB="0" distL="114300" distR="114300" simplePos="0" relativeHeight="251661312" behindDoc="0" locked="0" layoutInCell="1" hidden="0" allowOverlap="1" wp14:anchorId="585AC562" wp14:editId="2D532468">
            <wp:simplePos x="0" y="0"/>
            <wp:positionH relativeFrom="column">
              <wp:posOffset>1</wp:posOffset>
            </wp:positionH>
            <wp:positionV relativeFrom="paragraph">
              <wp:posOffset>0</wp:posOffset>
            </wp:positionV>
            <wp:extent cx="914400" cy="914400"/>
            <wp:effectExtent l="0" t="0" r="0" b="0"/>
            <wp:wrapSquare wrapText="bothSides" distT="0" distB="0" distL="114300" distR="114300"/>
            <wp:docPr id="243"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anchor>
        </w:drawing>
      </w:r>
    </w:p>
    <w:p w14:paraId="00000073" w14:textId="77777777" w:rsidR="00D95B5A" w:rsidRDefault="00D95B5A">
      <w:pPr>
        <w:rPr>
          <w:b/>
        </w:rPr>
      </w:pPr>
    </w:p>
    <w:p w14:paraId="00000074" w14:textId="77777777" w:rsidR="00D95B5A" w:rsidRDefault="00D95B5A">
      <w:pPr>
        <w:rPr>
          <w:b/>
        </w:rPr>
      </w:pPr>
    </w:p>
    <w:p w14:paraId="00000075" w14:textId="77777777" w:rsidR="00D95B5A" w:rsidRDefault="00D95B5A">
      <w:pPr>
        <w:rPr>
          <w:b/>
        </w:rPr>
      </w:pPr>
    </w:p>
    <w:p w14:paraId="00000076" w14:textId="77777777" w:rsidR="00D95B5A" w:rsidRDefault="00A727B3">
      <w:pPr>
        <w:rPr>
          <w:b/>
        </w:rPr>
      </w:pPr>
      <w:r>
        <w:rPr>
          <w:b/>
        </w:rPr>
        <w:t>Someone read scripture:  I Chronicles 17:16</w:t>
      </w:r>
    </w:p>
    <w:p w14:paraId="00000077" w14:textId="77777777" w:rsidR="00D95B5A" w:rsidRDefault="00A727B3">
      <w:pPr>
        <w:rPr>
          <w:b/>
        </w:rPr>
      </w:pPr>
      <w:r>
        <w:rPr>
          <w:b/>
        </w:rPr>
        <w:t>Discussion:</w:t>
      </w:r>
    </w:p>
    <w:p w14:paraId="00000078" w14:textId="77777777" w:rsidR="00D95B5A" w:rsidRDefault="00A727B3">
      <w:r>
        <w:t xml:space="preserve">The two great grace questions: </w:t>
      </w:r>
    </w:p>
    <w:p w14:paraId="00000079" w14:textId="2A01D239" w:rsidR="00D95B5A" w:rsidRDefault="00A727B3">
      <w:r>
        <w:t>1.  Recall a time when some</w:t>
      </w:r>
      <w:r w:rsidR="00741D3B">
        <w:t>one</w:t>
      </w:r>
      <w:r>
        <w:t xml:space="preserve"> did </w:t>
      </w:r>
      <w:r w:rsidR="00C018AE">
        <w:t xml:space="preserve">something </w:t>
      </w:r>
      <w:r>
        <w:t xml:space="preserve">good </w:t>
      </w:r>
      <w:r w:rsidR="00C018AE">
        <w:t>for</w:t>
      </w:r>
      <w:r>
        <w:t xml:space="preserve"> you—who was under no obligation—but they did it anyway.  Think beyond your parents, siblings, spouse, children and all the people with whom you have frequent exchanges. Think of the “good Samaritan” kind of gift.  One that cost another time, money, attention, resources…and they did so 1) without strings; 2) without credit; 3) without expectation…and you were the recipient of their goodness.</w:t>
      </w:r>
    </w:p>
    <w:p w14:paraId="0000007A" w14:textId="77777777" w:rsidR="00D95B5A" w:rsidRDefault="00A727B3">
      <w:r>
        <w:t>2.  Now recall a time when you did good to another…because you were there, and you could.  Again, use the same parameters. Think beyond family members or others in your regular circle.  [It doesn’t count that you mowed your neighbor’s front lawn—because the weeds and unkempt grasses were making the neighbor look bad!]</w:t>
      </w:r>
    </w:p>
    <w:p w14:paraId="0000007B" w14:textId="77777777" w:rsidR="00D95B5A" w:rsidRDefault="00A727B3">
      <w:pPr>
        <w:rPr>
          <w:b/>
        </w:rPr>
      </w:pPr>
      <w:r>
        <w:rPr>
          <w:b/>
        </w:rPr>
        <w:t>Group Activity</w:t>
      </w:r>
    </w:p>
    <w:p w14:paraId="0000007C" w14:textId="70D81E19" w:rsidR="00D95B5A" w:rsidRDefault="00A727B3">
      <w:r>
        <w:t xml:space="preserve">The Big Idea of grace is quite simple.  Do good to your wife…Do good to your husband. Do good </w:t>
      </w:r>
      <w:r w:rsidR="00BF35CD">
        <w:t>without waiting</w:t>
      </w:r>
      <w:r>
        <w:t xml:space="preserve"> for him or her to do good first. Do good before, not after they have earned goodness.  Do good before, not after he or she demonstrates goodness to you.  It’s a race. Who can do good first? You do good because it is how Jesus loved God…How God loved Jesus and How God</w:t>
      </w:r>
      <w:r w:rsidR="00BF35CD">
        <w:t xml:space="preserve"> - </w:t>
      </w:r>
      <w:r>
        <w:t>Father, Son, Spirit</w:t>
      </w:r>
      <w:r w:rsidR="00BF35CD">
        <w:t xml:space="preserve"> </w:t>
      </w:r>
      <w:proofErr w:type="gramStart"/>
      <w:r w:rsidR="00BF35CD">
        <w:t xml:space="preserve">- </w:t>
      </w:r>
      <w:r>
        <w:t xml:space="preserve"> loved</w:t>
      </w:r>
      <w:proofErr w:type="gramEnd"/>
      <w:r>
        <w:t xml:space="preserve"> us.</w:t>
      </w:r>
    </w:p>
    <w:p w14:paraId="0000007D" w14:textId="77777777" w:rsidR="00D95B5A" w:rsidRDefault="00A727B3">
      <w:r>
        <w:lastRenderedPageBreak/>
        <w:t xml:space="preserve">We would like you to break up into two groups.  Your spouse is to be in the other group.  We can be mixed men and women in both groups (to get inside scoop from the other gender) or divide by gender.  Your choice. </w:t>
      </w:r>
    </w:p>
    <w:p w14:paraId="0000007E" w14:textId="77777777" w:rsidR="00D95B5A" w:rsidRDefault="00A727B3">
      <w:r>
        <w:t>Think as a group of “grace gifts” that can be extended to your husbands and wives.</w:t>
      </w:r>
    </w:p>
    <w:p w14:paraId="0000007F" w14:textId="77777777" w:rsidR="00D95B5A" w:rsidRDefault="00A727B3">
      <w:pPr>
        <w:rPr>
          <w:b/>
        </w:rPr>
      </w:pPr>
      <w:r>
        <w:rPr>
          <w:b/>
        </w:rPr>
        <w:t>Closing the Group</w:t>
      </w:r>
    </w:p>
    <w:p w14:paraId="00000080" w14:textId="731FDF2B" w:rsidR="00D95B5A" w:rsidRDefault="00106C4B">
      <w:r>
        <w:t>T</w:t>
      </w:r>
      <w:r w:rsidR="00A727B3">
        <w:t>his week’s at-home options are led by the Holy Spirit and very important.  Following Christ is a daily alignment with God’s working in you, your family and those around you.  Pray for everyone and that God will lead them in selecting the things to do at home that fit God’s working in their lives.</w:t>
      </w:r>
    </w:p>
    <w:p w14:paraId="00000081" w14:textId="77777777" w:rsidR="00D95B5A" w:rsidRDefault="00A727B3">
      <w:pPr>
        <w:spacing w:after="200" w:line="276" w:lineRule="auto"/>
        <w:rPr>
          <w:b/>
          <w:sz w:val="28"/>
          <w:szCs w:val="28"/>
          <w:u w:val="single"/>
        </w:rPr>
      </w:pPr>
      <w:r>
        <w:br w:type="page"/>
      </w:r>
    </w:p>
    <w:p w14:paraId="00000096" w14:textId="2E07A164" w:rsidR="00D95B5A" w:rsidRPr="00106C4B" w:rsidRDefault="00A727B3" w:rsidP="00106C4B">
      <w:pPr>
        <w:pStyle w:val="Heading1"/>
        <w:jc w:val="center"/>
      </w:pPr>
      <w:bookmarkStart w:id="6" w:name="_Toc28959851"/>
      <w:r>
        <w:lastRenderedPageBreak/>
        <w:t>Week 3: Gratitude</w:t>
      </w:r>
      <w:bookmarkEnd w:id="6"/>
      <w:r>
        <w:rPr>
          <w:noProof/>
          <w:color w:val="000000"/>
          <w:sz w:val="20"/>
          <w:szCs w:val="20"/>
        </w:rPr>
        <mc:AlternateContent>
          <mc:Choice Requires="wpg">
            <w:drawing>
              <wp:inline distT="0" distB="0" distL="0" distR="0" wp14:anchorId="69A88185" wp14:editId="007DC00F">
                <wp:extent cx="9525" cy="175260"/>
                <wp:effectExtent l="0" t="0" r="0" b="0"/>
                <wp:docPr id="238" name="Group 238"/>
                <wp:cNvGraphicFramePr/>
                <a:graphic xmlns:a="http://schemas.openxmlformats.org/drawingml/2006/main">
                  <a:graphicData uri="http://schemas.microsoft.com/office/word/2010/wordprocessingGroup">
                    <wpg:wgp>
                      <wpg:cNvGrpSpPr/>
                      <wpg:grpSpPr>
                        <a:xfrm>
                          <a:off x="0" y="0"/>
                          <a:ext cx="9525" cy="175260"/>
                          <a:chOff x="5341238" y="3692370"/>
                          <a:chExt cx="9525" cy="175260"/>
                        </a:xfrm>
                      </wpg:grpSpPr>
                      <wpg:grpSp>
                        <wpg:cNvPr id="1" name="Group 1"/>
                        <wpg:cNvGrpSpPr/>
                        <wpg:grpSpPr>
                          <a:xfrm>
                            <a:off x="5341238" y="3692370"/>
                            <a:ext cx="9525" cy="175260"/>
                            <a:chOff x="5341238" y="3692370"/>
                            <a:chExt cx="4445" cy="175260"/>
                          </a:xfrm>
                        </wpg:grpSpPr>
                        <wps:wsp>
                          <wps:cNvPr id="2" name="Rectangle 2"/>
                          <wps:cNvSpPr/>
                          <wps:spPr>
                            <a:xfrm>
                              <a:off x="5341238" y="3692370"/>
                              <a:ext cx="4425" cy="175250"/>
                            </a:xfrm>
                            <a:prstGeom prst="rect">
                              <a:avLst/>
                            </a:prstGeom>
                            <a:noFill/>
                            <a:ln>
                              <a:noFill/>
                            </a:ln>
                          </wps:spPr>
                          <wps:txbx>
                            <w:txbxContent>
                              <w:p w14:paraId="5A951E7D" w14:textId="77777777" w:rsidR="00D95B5A" w:rsidRDefault="00D95B5A">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5341238" y="3692370"/>
                              <a:ext cx="4445" cy="175260"/>
                              <a:chOff x="0" y="0"/>
                              <a:chExt cx="7" cy="276"/>
                            </a:xfrm>
                          </wpg:grpSpPr>
                          <wps:wsp>
                            <wps:cNvPr id="4" name="Rectangle 4"/>
                            <wps:cNvSpPr/>
                            <wps:spPr>
                              <a:xfrm>
                                <a:off x="0" y="0"/>
                                <a:ext cx="0" cy="275"/>
                              </a:xfrm>
                              <a:prstGeom prst="rect">
                                <a:avLst/>
                              </a:prstGeom>
                              <a:noFill/>
                              <a:ln>
                                <a:noFill/>
                              </a:ln>
                            </wps:spPr>
                            <wps:txbx>
                              <w:txbxContent>
                                <w:p w14:paraId="0410C7A9" w14:textId="77777777" w:rsidR="00D95B5A" w:rsidRDefault="00D95B5A">
                                  <w:pPr>
                                    <w:spacing w:line="273" w:lineRule="auto"/>
                                    <w:textDirection w:val="btLr"/>
                                  </w:pPr>
                                </w:p>
                              </w:txbxContent>
                            </wps:txbx>
                            <wps:bodyPr spcFirstLastPara="1" wrap="square" lIns="91425" tIns="91425" rIns="91425" bIns="91425" anchor="ctr" anchorCtr="0">
                              <a:noAutofit/>
                            </wps:bodyPr>
                          </wps:wsp>
                          <wps:wsp>
                            <wps:cNvPr id="5" name="Straight Arrow Connector 5"/>
                            <wps:cNvCnPr/>
                            <wps:spPr>
                              <a:xfrm>
                                <a:off x="7" y="0"/>
                                <a:ext cx="0" cy="276"/>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9A88185" id="Group 238" o:spid="_x0000_s1026" style="width:.75pt;height:13.8pt;mso-position-horizontal-relative:char;mso-position-vertical-relative:line" coordorigin="53412,36923" coordsize="95,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">
                <v:group id="Group 1" o:spid="_x0000_s1027" style="position:absolute;left:53412;top:36923;width:95;height:1753" coordorigin="53412,36923" coordsize="44,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53412;top:36923;width:44;height:1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A951E7D" w14:textId="77777777" w:rsidR="00D95B5A" w:rsidRDefault="00D95B5A">
                          <w:pPr>
                            <w:spacing w:after="0" w:line="240" w:lineRule="auto"/>
                            <w:textDirection w:val="btLr"/>
                          </w:pPr>
                        </w:p>
                      </w:txbxContent>
                    </v:textbox>
                  </v:rect>
                  <v:group id="Group 3" o:spid="_x0000_s1029" style="position:absolute;left:53412;top:36923;width:44;height:1753"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0;height: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410C7A9" w14:textId="77777777" w:rsidR="00D95B5A" w:rsidRDefault="00D95B5A">
                            <w:pPr>
                              <w:spacing w:line="273" w:lineRule="auto"/>
                              <w:textDirection w:val="btLr"/>
                            </w:pPr>
                          </w:p>
                        </w:txbxContent>
                      </v:textbox>
                    </v:rect>
                    <v:shapetype id="_x0000_t32" coordsize="21600,21600" o:spt="32" o:oned="t" path="m,l21600,21600e" filled="f">
                      <v:path arrowok="t" fillok="f" o:connecttype="none"/>
                      <o:lock v:ext="edit" shapetype="t"/>
                    </v:shapetype>
                    <v:shape id="Straight Arrow Connector 5" o:spid="_x0000_s1031" type="#_x0000_t32" style="position:absolute;left:7;width:0;height: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">
                      <v:stroke startarrowwidth="narrow" startarrowlength="short" endarrowwidth="narrow" endarrowlength="short"/>
                    </v:shape>
                  </v:group>
                </v:group>
                <w10:anchorlock/>
              </v:group>
            </w:pict>
          </mc:Fallback>
        </mc:AlternateContent>
      </w:r>
    </w:p>
    <w:p w14:paraId="428C68D0" w14:textId="77777777" w:rsidR="00106C4B" w:rsidRDefault="00106C4B">
      <w:pPr>
        <w:spacing w:after="240"/>
        <w:rPr>
          <w:b/>
          <w:color w:val="000000"/>
        </w:rPr>
      </w:pPr>
    </w:p>
    <w:p w14:paraId="000000A2" w14:textId="1E447014" w:rsidR="00D95B5A" w:rsidRDefault="00A727B3">
      <w:pPr>
        <w:spacing w:after="240"/>
        <w:rPr>
          <w:b/>
          <w:color w:val="000000"/>
        </w:rPr>
      </w:pPr>
      <w:r>
        <w:rPr>
          <w:b/>
          <w:color w:val="000000"/>
        </w:rPr>
        <w:t xml:space="preserve">Group Discussion:  </w:t>
      </w:r>
    </w:p>
    <w:p w14:paraId="000000A3" w14:textId="77777777" w:rsidR="00D95B5A" w:rsidRDefault="00A727B3">
      <w:pPr>
        <w:spacing w:after="240"/>
        <w:rPr>
          <w:color w:val="000000"/>
        </w:rPr>
      </w:pPr>
      <w:r>
        <w:rPr>
          <w:color w:val="000000"/>
        </w:rPr>
        <w:t xml:space="preserve">1. What is your personal definition of gratitude? </w:t>
      </w:r>
    </w:p>
    <w:p w14:paraId="000000A4" w14:textId="77777777" w:rsidR="00D95B5A" w:rsidRDefault="00A727B3">
      <w:pPr>
        <w:spacing w:after="240"/>
        <w:rPr>
          <w:color w:val="000000"/>
          <w:sz w:val="26"/>
          <w:szCs w:val="26"/>
        </w:rPr>
      </w:pPr>
      <w:r>
        <w:rPr>
          <w:color w:val="000000"/>
        </w:rPr>
        <w:t>2. How do you express gratitude in your daily life?</w:t>
      </w:r>
    </w:p>
    <w:p w14:paraId="000000A5" w14:textId="77777777" w:rsidR="00D95B5A" w:rsidRDefault="00A727B3">
      <w:pPr>
        <w:pBdr>
          <w:top w:val="nil"/>
          <w:left w:val="nil"/>
          <w:bottom w:val="nil"/>
          <w:right w:val="nil"/>
          <w:between w:val="nil"/>
        </w:pBdr>
        <w:rPr>
          <w:color w:val="000000"/>
          <w:sz w:val="20"/>
          <w:szCs w:val="20"/>
        </w:rPr>
      </w:pPr>
      <w:r>
        <w:rPr>
          <w:noProof/>
          <w:color w:val="000000"/>
          <w:sz w:val="20"/>
          <w:szCs w:val="20"/>
        </w:rPr>
        <mc:AlternateContent>
          <mc:Choice Requires="wpg">
            <w:drawing>
              <wp:inline distT="0" distB="0" distL="0" distR="0" wp14:anchorId="733DB2C6" wp14:editId="21004008">
                <wp:extent cx="9525" cy="175260"/>
                <wp:effectExtent l="0" t="0" r="0" b="0"/>
                <wp:docPr id="237" name="Group 237"/>
                <wp:cNvGraphicFramePr/>
                <a:graphic xmlns:a="http://schemas.openxmlformats.org/drawingml/2006/main">
                  <a:graphicData uri="http://schemas.microsoft.com/office/word/2010/wordprocessingGroup">
                    <wpg:wgp>
                      <wpg:cNvGrpSpPr/>
                      <wpg:grpSpPr>
                        <a:xfrm>
                          <a:off x="0" y="0"/>
                          <a:ext cx="9525" cy="175260"/>
                          <a:chOff x="5341238" y="3692370"/>
                          <a:chExt cx="9525" cy="175260"/>
                        </a:xfrm>
                      </wpg:grpSpPr>
                      <wpg:grpSp>
                        <wpg:cNvPr id="6" name="Group 6"/>
                        <wpg:cNvGrpSpPr/>
                        <wpg:grpSpPr>
                          <a:xfrm>
                            <a:off x="5341238" y="3692370"/>
                            <a:ext cx="9525" cy="175260"/>
                            <a:chOff x="5341238" y="3692370"/>
                            <a:chExt cx="4445" cy="175260"/>
                          </a:xfrm>
                        </wpg:grpSpPr>
                        <wps:wsp>
                          <wps:cNvPr id="7" name="Rectangle 7"/>
                          <wps:cNvSpPr/>
                          <wps:spPr>
                            <a:xfrm>
                              <a:off x="5341238" y="3692370"/>
                              <a:ext cx="4425" cy="175250"/>
                            </a:xfrm>
                            <a:prstGeom prst="rect">
                              <a:avLst/>
                            </a:prstGeom>
                            <a:noFill/>
                            <a:ln>
                              <a:noFill/>
                            </a:ln>
                          </wps:spPr>
                          <wps:txbx>
                            <w:txbxContent>
                              <w:p w14:paraId="7E0C6690" w14:textId="77777777" w:rsidR="00D95B5A" w:rsidRDefault="00D95B5A">
                                <w:pPr>
                                  <w:spacing w:after="0" w:line="240" w:lineRule="auto"/>
                                  <w:textDirection w:val="btLr"/>
                                </w:pPr>
                              </w:p>
                            </w:txbxContent>
                          </wps:txbx>
                          <wps:bodyPr spcFirstLastPara="1" wrap="square" lIns="91425" tIns="91425" rIns="91425" bIns="91425" anchor="ctr" anchorCtr="0">
                            <a:noAutofit/>
                          </wps:bodyPr>
                        </wps:wsp>
                        <wpg:grpSp>
                          <wpg:cNvPr id="8" name="Group 8"/>
                          <wpg:cNvGrpSpPr/>
                          <wpg:grpSpPr>
                            <a:xfrm>
                              <a:off x="5341238" y="3692370"/>
                              <a:ext cx="4445" cy="175260"/>
                              <a:chOff x="0" y="0"/>
                              <a:chExt cx="7" cy="276"/>
                            </a:xfrm>
                          </wpg:grpSpPr>
                          <wps:wsp>
                            <wps:cNvPr id="9" name="Rectangle 9"/>
                            <wps:cNvSpPr/>
                            <wps:spPr>
                              <a:xfrm>
                                <a:off x="0" y="0"/>
                                <a:ext cx="0" cy="275"/>
                              </a:xfrm>
                              <a:prstGeom prst="rect">
                                <a:avLst/>
                              </a:prstGeom>
                              <a:noFill/>
                              <a:ln>
                                <a:noFill/>
                              </a:ln>
                            </wps:spPr>
                            <wps:txbx>
                              <w:txbxContent>
                                <w:p w14:paraId="7FA3965F" w14:textId="77777777" w:rsidR="00D95B5A" w:rsidRDefault="00D95B5A">
                                  <w:pPr>
                                    <w:spacing w:line="273" w:lineRule="auto"/>
                                    <w:textDirection w:val="btLr"/>
                                  </w:pPr>
                                </w:p>
                              </w:txbxContent>
                            </wps:txbx>
                            <wps:bodyPr spcFirstLastPara="1" wrap="square" lIns="91425" tIns="91425" rIns="91425" bIns="91425" anchor="ctr" anchorCtr="0">
                              <a:noAutofit/>
                            </wps:bodyPr>
                          </wps:wsp>
                          <wps:wsp>
                            <wps:cNvPr id="10" name="Straight Arrow Connector 10"/>
                            <wps:cNvCnPr/>
                            <wps:spPr>
                              <a:xfrm>
                                <a:off x="7" y="0"/>
                                <a:ext cx="0" cy="276"/>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733DB2C6" id="Group 237" o:spid="_x0000_s1032" style="width:.75pt;height:13.8pt;mso-position-horizontal-relative:char;mso-position-vertical-relative:line" coordorigin="53412,36923" coordsize="95,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">
                <v:group id="Group 6" o:spid="_x0000_s1033" style="position:absolute;left:53412;top:36923;width:95;height:1753" coordorigin="53412,36923" coordsize="44,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4" style="position:absolute;left:53412;top:36923;width:44;height:1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7E0C6690" w14:textId="77777777" w:rsidR="00D95B5A" w:rsidRDefault="00D95B5A">
                          <w:pPr>
                            <w:spacing w:after="0" w:line="240" w:lineRule="auto"/>
                            <w:textDirection w:val="btLr"/>
                          </w:pPr>
                        </w:p>
                      </w:txbxContent>
                    </v:textbox>
                  </v:rect>
                  <v:group id="Group 8" o:spid="_x0000_s1035" style="position:absolute;left:53412;top:36923;width:44;height:1753"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6" style="position:absolute;width:0;height: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7FA3965F" w14:textId="77777777" w:rsidR="00D95B5A" w:rsidRDefault="00D95B5A">
                            <w:pPr>
                              <w:spacing w:line="273" w:lineRule="auto"/>
                              <w:textDirection w:val="btLr"/>
                            </w:pPr>
                          </w:p>
                        </w:txbxContent>
                      </v:textbox>
                    </v:rect>
                    <v:shape id="Straight Arrow Connector 10" o:spid="_x0000_s1037" type="#_x0000_t32" style="position:absolute;left:7;width:0;height: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">
                      <v:stroke startarrowwidth="narrow" startarrowlength="short" endarrowwidth="narrow" endarrowlength="short"/>
                    </v:shape>
                  </v:group>
                </v:group>
                <w10:anchorlock/>
              </v:group>
            </w:pict>
          </mc:Fallback>
        </mc:AlternateContent>
      </w:r>
      <w:r>
        <w:rPr>
          <w:noProof/>
        </w:rPr>
        <w:drawing>
          <wp:anchor distT="0" distB="0" distL="114300" distR="114300" simplePos="0" relativeHeight="251662336" behindDoc="0" locked="0" layoutInCell="1" hidden="0" allowOverlap="1" wp14:anchorId="21A539B7" wp14:editId="5AA3EDE8">
            <wp:simplePos x="0" y="0"/>
            <wp:positionH relativeFrom="column">
              <wp:posOffset>1</wp:posOffset>
            </wp:positionH>
            <wp:positionV relativeFrom="paragraph">
              <wp:posOffset>-3809</wp:posOffset>
            </wp:positionV>
            <wp:extent cx="914400" cy="914400"/>
            <wp:effectExtent l="0" t="0" r="0" b="0"/>
            <wp:wrapSquare wrapText="bothSides" distT="0" distB="0" distL="114300" distR="114300"/>
            <wp:docPr id="241"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anchor>
        </w:drawing>
      </w:r>
    </w:p>
    <w:p w14:paraId="000000A6" w14:textId="77777777" w:rsidR="00D95B5A" w:rsidRDefault="00A727B3">
      <w:pPr>
        <w:pBdr>
          <w:top w:val="nil"/>
          <w:left w:val="nil"/>
          <w:bottom w:val="nil"/>
          <w:right w:val="nil"/>
          <w:between w:val="nil"/>
        </w:pBdr>
        <w:ind w:left="1080"/>
        <w:rPr>
          <w:b/>
          <w:color w:val="4F81BD"/>
          <w:sz w:val="26"/>
          <w:szCs w:val="26"/>
        </w:rPr>
      </w:pPr>
      <w:r>
        <w:rPr>
          <w:b/>
          <w:color w:val="4F81BD"/>
          <w:sz w:val="26"/>
          <w:szCs w:val="26"/>
        </w:rPr>
        <w:t>Attitude of Gratitude. (Play video)</w:t>
      </w:r>
    </w:p>
    <w:p w14:paraId="000000A7" w14:textId="77777777" w:rsidR="00D95B5A" w:rsidRDefault="00D95B5A">
      <w:pPr>
        <w:pBdr>
          <w:top w:val="nil"/>
          <w:left w:val="nil"/>
          <w:bottom w:val="nil"/>
          <w:right w:val="nil"/>
          <w:between w:val="nil"/>
        </w:pBdr>
        <w:ind w:left="1080"/>
        <w:rPr>
          <w:b/>
          <w:color w:val="4F81BD"/>
          <w:sz w:val="26"/>
          <w:szCs w:val="26"/>
        </w:rPr>
      </w:pPr>
    </w:p>
    <w:p w14:paraId="000000A8" w14:textId="77777777" w:rsidR="00D95B5A" w:rsidRDefault="00A727B3">
      <w:pPr>
        <w:pStyle w:val="Heading5"/>
        <w:rPr>
          <w:b/>
          <w:sz w:val="24"/>
          <w:szCs w:val="24"/>
        </w:rPr>
      </w:pPr>
      <w:bookmarkStart w:id="7" w:name="_heading=h.3znysh7" w:colFirst="0" w:colLast="0"/>
      <w:bookmarkEnd w:id="7"/>
      <w:r>
        <w:rPr>
          <w:b/>
          <w:sz w:val="24"/>
          <w:szCs w:val="24"/>
        </w:rPr>
        <w:t>Discussion:</w:t>
      </w:r>
    </w:p>
    <w:p w14:paraId="000000A9" w14:textId="77777777" w:rsidR="00D95B5A" w:rsidRDefault="00D95B5A"/>
    <w:p w14:paraId="000000AA" w14:textId="77777777" w:rsidR="00D95B5A" w:rsidRDefault="00A727B3">
      <w:r>
        <w:t>Read Scripture:    Colossians 3: 16-</w:t>
      </w:r>
      <w:proofErr w:type="gramStart"/>
      <w:r>
        <w:t>17;  Luke</w:t>
      </w:r>
      <w:proofErr w:type="gramEnd"/>
      <w:r>
        <w:t xml:space="preserve"> 17:11-19</w:t>
      </w:r>
    </w:p>
    <w:p w14:paraId="000000AB" w14:textId="77777777" w:rsidR="00D95B5A" w:rsidRDefault="00D95B5A">
      <w:pPr>
        <w:pBdr>
          <w:top w:val="nil"/>
          <w:left w:val="nil"/>
          <w:bottom w:val="nil"/>
          <w:right w:val="nil"/>
          <w:between w:val="nil"/>
        </w:pBdr>
        <w:rPr>
          <w:color w:val="000000"/>
        </w:rPr>
      </w:pPr>
    </w:p>
    <w:p w14:paraId="000000AC" w14:textId="77777777" w:rsidR="00D95B5A" w:rsidRDefault="00A727B3">
      <w:pPr>
        <w:spacing w:before="240" w:after="240"/>
      </w:pPr>
      <w:r>
        <w:t xml:space="preserve">1.  In what way can we be like the 9 lepers in thanking God for our spouse?  What am I taking for granted in my family that, if I stop to think about it, I am grateful for?  </w:t>
      </w:r>
    </w:p>
    <w:p w14:paraId="000000AD" w14:textId="77777777" w:rsidR="00D95B5A" w:rsidRDefault="00A727B3">
      <w:pPr>
        <w:spacing w:before="240" w:after="240"/>
      </w:pPr>
      <w:r>
        <w:t xml:space="preserve">2. What kind of role does gratitude play in my relationships? </w:t>
      </w:r>
    </w:p>
    <w:p w14:paraId="000000AE" w14:textId="77777777" w:rsidR="00D95B5A" w:rsidRDefault="00A727B3">
      <w:pPr>
        <w:spacing w:before="240" w:after="240"/>
      </w:pPr>
      <w:r>
        <w:t>3.  How often do you express gratitude in my relationships? (Relationships can include spouse, kids, family, coworkers, fellow church members, etc.)</w:t>
      </w:r>
    </w:p>
    <w:p w14:paraId="000000AF" w14:textId="77777777" w:rsidR="00D95B5A" w:rsidRDefault="00A727B3">
      <w:pPr>
        <w:spacing w:before="240" w:after="240"/>
      </w:pPr>
      <w:r>
        <w:t>4.  How might gratitude be an antidote to the grace-defense-offense cycle that we all fall into sometimes?</w:t>
      </w:r>
    </w:p>
    <w:p w14:paraId="000000B0" w14:textId="77777777" w:rsidR="00D95B5A" w:rsidRDefault="00A727B3">
      <w:r>
        <w:rPr>
          <w:b/>
        </w:rPr>
        <w:t>Group Activity:</w:t>
      </w:r>
    </w:p>
    <w:p w14:paraId="000000B1" w14:textId="77777777" w:rsidR="00D95B5A" w:rsidRDefault="00A727B3">
      <w:pPr>
        <w:spacing w:after="240"/>
      </w:pPr>
      <w:r>
        <w:t>Divide into groups of four and have each group discuss the following prompt:</w:t>
      </w:r>
    </w:p>
    <w:p w14:paraId="000000B2" w14:textId="77777777" w:rsidR="00D95B5A" w:rsidRDefault="00A727B3">
      <w:pPr>
        <w:spacing w:after="240"/>
      </w:pPr>
      <w:r>
        <w:t xml:space="preserve">1 Thessalonians 5:16-18 (ESV) says “Rejoice always, pray without ceasing, give thanks in all circumstances; for this is the will of God in Christ Jesus for you.” </w:t>
      </w:r>
    </w:p>
    <w:p w14:paraId="000000B3" w14:textId="77777777" w:rsidR="00D95B5A" w:rsidRDefault="00A727B3">
      <w:pPr>
        <w:spacing w:after="240"/>
      </w:pPr>
      <w:r>
        <w:t xml:space="preserve">Briefly share about a time in your life when it was hard to be grateful. Why was it difficult to be grateful during this time? </w:t>
      </w:r>
    </w:p>
    <w:p w14:paraId="000000B4" w14:textId="77777777" w:rsidR="00D95B5A" w:rsidRDefault="00A727B3">
      <w:pPr>
        <w:spacing w:after="240"/>
      </w:pPr>
      <w:r>
        <w:t>Looking back, is there anything that happened during that situation that you can be grateful for in the present?</w:t>
      </w:r>
    </w:p>
    <w:p w14:paraId="000000B5" w14:textId="770895BE" w:rsidR="00D95B5A" w:rsidRDefault="00A727B3">
      <w:pPr>
        <w:spacing w:after="200" w:line="276" w:lineRule="auto"/>
      </w:pPr>
      <w:r>
        <w:t xml:space="preserve">Each spouse </w:t>
      </w:r>
      <w:proofErr w:type="gramStart"/>
      <w:r>
        <w:t>turn</w:t>
      </w:r>
      <w:proofErr w:type="gramEnd"/>
      <w:r>
        <w:t xml:space="preserve"> to each other, hold both hands and look in each other’s face if you can</w:t>
      </w:r>
      <w:r w:rsidR="00BF35CD">
        <w:t>.</w:t>
      </w:r>
      <w:r>
        <w:t xml:space="preserve"> </w:t>
      </w:r>
      <w:r w:rsidR="00BF35CD">
        <w:t>S</w:t>
      </w:r>
      <w:r>
        <w:t xml:space="preserve">tate 3 things you are grateful to God for in your spouse.   The other couple write the things down and give it to the couple to </w:t>
      </w:r>
      <w:r>
        <w:lastRenderedPageBreak/>
        <w:t>put on their fridge/mirror/specific place in their home.  Discuss how you could add to this throughout the week.</w:t>
      </w:r>
    </w:p>
    <w:p w14:paraId="000000B6" w14:textId="77777777" w:rsidR="00D95B5A" w:rsidRDefault="00A727B3">
      <w:pPr>
        <w:spacing w:after="200" w:line="276" w:lineRule="auto"/>
        <w:rPr>
          <w:b/>
        </w:rPr>
      </w:pPr>
      <w:r>
        <w:rPr>
          <w:b/>
        </w:rPr>
        <w:t>Closing the Group</w:t>
      </w:r>
    </w:p>
    <w:p w14:paraId="000000B7" w14:textId="77777777" w:rsidR="00D95B5A" w:rsidRDefault="00A727B3">
      <w:pPr>
        <w:spacing w:after="200" w:line="276" w:lineRule="auto"/>
      </w:pPr>
      <w:r>
        <w:t>Bring the larger group back together and pray a prayer of Thanksgiving.  You can read this prayer or create your own, as the Lord leads.</w:t>
      </w:r>
    </w:p>
    <w:p w14:paraId="000000B8" w14:textId="77777777" w:rsidR="00D95B5A" w:rsidRDefault="00A727B3">
      <w:pPr>
        <w:spacing w:after="200" w:line="276" w:lineRule="auto"/>
      </w:pPr>
      <w:r>
        <w:t xml:space="preserve">Lord- we are grateful for the gift of married love in our lives.  We recognize that we do not deserve and have not earned this love that our spouses give us.  We recognize that we often take for granted and forget to thank you for marriage.  You created marriage so we would not be </w:t>
      </w:r>
      <w:proofErr w:type="gramStart"/>
      <w:r>
        <w:t>alone</w:t>
      </w:r>
      <w:proofErr w:type="gramEnd"/>
      <w:r>
        <w:t xml:space="preserve"> and we are grateful for your gift of marriage.  You Lord taught us how to love through your example on earth and the Scriptures.  You provide everything we need.  Lord, we are grateful for the gift of our spouse.  Thank you for the person you created at their birth through their parents’ union.  Thank you that we met, fell in love and married.  Thank you for loving and growing my husband or wife into the person they are today.  Thank you for the personal and spiritual gifts that you have given my spouse that are a blessing to me and all that live in our home.  Thank you for whatever days we can spend together on this earth.  Help us to live lives of gratitude to you for the gift of marriage.</w:t>
      </w:r>
    </w:p>
    <w:p w14:paraId="000000C9" w14:textId="77777777" w:rsidR="00D95B5A" w:rsidRDefault="00A727B3">
      <w:pPr>
        <w:spacing w:after="200" w:line="276" w:lineRule="auto"/>
        <w:rPr>
          <w:b/>
          <w:color w:val="000000"/>
          <w:sz w:val="28"/>
          <w:szCs w:val="28"/>
        </w:rPr>
      </w:pPr>
      <w:r>
        <w:br w:type="page"/>
      </w:r>
    </w:p>
    <w:p w14:paraId="000000CA" w14:textId="0EA3A5F0" w:rsidR="00D95B5A" w:rsidRDefault="00A727B3">
      <w:pPr>
        <w:pStyle w:val="Heading1"/>
        <w:jc w:val="center"/>
      </w:pPr>
      <w:bookmarkStart w:id="8" w:name="_Toc28959852"/>
      <w:r>
        <w:lastRenderedPageBreak/>
        <w:t>Week 4:</w:t>
      </w:r>
      <w:r w:rsidR="003C4F65">
        <w:t xml:space="preserve"> </w:t>
      </w:r>
      <w:r>
        <w:t>Compassion</w:t>
      </w:r>
      <w:bookmarkEnd w:id="8"/>
    </w:p>
    <w:p w14:paraId="000000CB" w14:textId="77777777" w:rsidR="00D95B5A" w:rsidRDefault="00D95B5A"/>
    <w:p w14:paraId="000000D5" w14:textId="77777777" w:rsidR="00D95B5A" w:rsidRDefault="00A727B3">
      <w:pPr>
        <w:rPr>
          <w:b/>
        </w:rPr>
      </w:pPr>
      <w:r>
        <w:rPr>
          <w:b/>
        </w:rPr>
        <w:t>Group Discussion</w:t>
      </w:r>
    </w:p>
    <w:p w14:paraId="000000D7" w14:textId="77777777" w:rsidR="00D95B5A" w:rsidRDefault="00A727B3">
      <w:r>
        <w:t>1.  What is compassion?    (Listen for members to talk about both feelings &amp; action)</w:t>
      </w:r>
    </w:p>
    <w:p w14:paraId="000000D9" w14:textId="1F9DBA39" w:rsidR="00D95B5A" w:rsidRDefault="00A727B3">
      <w:r>
        <w:t xml:space="preserve">2.  When your spouse is in pain and struggling, do you sometimes want to give compassion and sometimes just want to retreat from the situation?  </w:t>
      </w:r>
    </w:p>
    <w:p w14:paraId="000000DA" w14:textId="77777777" w:rsidR="00D95B5A" w:rsidRDefault="00A727B3">
      <w:pPr>
        <w:rPr>
          <w:i/>
        </w:rPr>
      </w:pPr>
      <w:r>
        <w:rPr>
          <w:i/>
          <w:noProof/>
        </w:rPr>
        <w:drawing>
          <wp:inline distT="0" distB="0" distL="0" distR="0" wp14:anchorId="65F31FE8" wp14:editId="3B1BE398">
            <wp:extent cx="914400" cy="914400"/>
            <wp:effectExtent l="0" t="0" r="0" b="0"/>
            <wp:docPr id="246"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inline>
        </w:drawing>
      </w:r>
      <w:r>
        <w:rPr>
          <w:sz w:val="24"/>
          <w:szCs w:val="24"/>
        </w:rPr>
        <w:t>Video on Compassion</w:t>
      </w:r>
      <w:r>
        <w:rPr>
          <w:i/>
          <w:sz w:val="24"/>
          <w:szCs w:val="24"/>
        </w:rPr>
        <w:t xml:space="preserve"> </w:t>
      </w:r>
    </w:p>
    <w:p w14:paraId="000000DB" w14:textId="77777777" w:rsidR="00D95B5A" w:rsidRDefault="00D95B5A">
      <w:pPr>
        <w:rPr>
          <w:b/>
        </w:rPr>
      </w:pPr>
    </w:p>
    <w:p w14:paraId="000000DC" w14:textId="77777777" w:rsidR="00D95B5A" w:rsidRDefault="00A727B3">
      <w:pPr>
        <w:rPr>
          <w:b/>
        </w:rPr>
      </w:pPr>
      <w:r>
        <w:rPr>
          <w:b/>
        </w:rPr>
        <w:t>Group Discussion:</w:t>
      </w:r>
    </w:p>
    <w:p w14:paraId="000000DD" w14:textId="77777777" w:rsidR="00D95B5A" w:rsidRDefault="00A727B3">
      <w:r>
        <w:t>Read Scripture:  Colossians 3: 12-17</w:t>
      </w:r>
    </w:p>
    <w:p w14:paraId="000000DE" w14:textId="77777777" w:rsidR="00D95B5A" w:rsidRDefault="00A727B3">
      <w:r>
        <w:t>1.  Can you think of a time in your life where you were struggling with something, and someone at work or in your friends/family gave you a judging or “silver lining” answer?   What happened?  What was it like for you?</w:t>
      </w:r>
    </w:p>
    <w:p w14:paraId="000000DF" w14:textId="77777777" w:rsidR="00D95B5A" w:rsidRDefault="00A727B3">
      <w:r>
        <w:t xml:space="preserve">2.  Has anyone had a time in your life when you were </w:t>
      </w:r>
      <w:proofErr w:type="gramStart"/>
      <w:r>
        <w:t>struggling</w:t>
      </w:r>
      <w:proofErr w:type="gramEnd"/>
      <w:r>
        <w:t xml:space="preserve"> and someone didn’t really say anything profound but they just showed up and were there with you?  How was this healing?</w:t>
      </w:r>
    </w:p>
    <w:p w14:paraId="000000E0" w14:textId="77777777" w:rsidR="00D95B5A" w:rsidRDefault="00A727B3">
      <w:r>
        <w:t>3. Look at Colossians 3:16.  Among the things encouraged by the writer here, is there anything there</w:t>
      </w:r>
      <w:r>
        <w:rPr>
          <w:b/>
        </w:rPr>
        <w:t xml:space="preserve"> </w:t>
      </w:r>
      <w:r>
        <w:t>to</w:t>
      </w:r>
      <w:r>
        <w:rPr>
          <w:b/>
        </w:rPr>
        <w:t xml:space="preserve"> </w:t>
      </w:r>
      <w:r>
        <w:t>help us consider how to be compassionate and bring peace in your relationship with others?</w:t>
      </w:r>
    </w:p>
    <w:p w14:paraId="000000E1" w14:textId="77777777" w:rsidR="00D95B5A" w:rsidRDefault="00A727B3">
      <w:r>
        <w:t>Let’s look at the list of “to dos” and “to avoids”</w:t>
      </w:r>
    </w:p>
    <w:p w14:paraId="000000E2" w14:textId="77777777" w:rsidR="00D95B5A" w:rsidRDefault="00A727B3">
      <w:r>
        <w:rPr>
          <w:b/>
        </w:rPr>
        <w:t>To do</w:t>
      </w:r>
      <w:r>
        <w:t xml:space="preserve">: </w:t>
      </w:r>
    </w:p>
    <w:p w14:paraId="000000E3" w14:textId="77777777" w:rsidR="00D95B5A" w:rsidRDefault="00A727B3">
      <w:pPr>
        <w:numPr>
          <w:ilvl w:val="0"/>
          <w:numId w:val="3"/>
        </w:numPr>
      </w:pPr>
      <w:r>
        <w:t>Allowing the other person to have a perspective that is unique to them</w:t>
      </w:r>
    </w:p>
    <w:p w14:paraId="000000E4" w14:textId="77777777" w:rsidR="00D95B5A" w:rsidRDefault="00A727B3">
      <w:pPr>
        <w:numPr>
          <w:ilvl w:val="0"/>
          <w:numId w:val="3"/>
        </w:numPr>
      </w:pPr>
      <w:r>
        <w:t>Recognizing the pain and emotions in the other person</w:t>
      </w:r>
    </w:p>
    <w:p w14:paraId="000000E5" w14:textId="77777777" w:rsidR="00D95B5A" w:rsidRDefault="00A727B3">
      <w:pPr>
        <w:numPr>
          <w:ilvl w:val="0"/>
          <w:numId w:val="3"/>
        </w:numPr>
      </w:pPr>
      <w:r>
        <w:t>Communicating that you see and accept their experience</w:t>
      </w:r>
    </w:p>
    <w:p w14:paraId="000000E6" w14:textId="77777777" w:rsidR="00D95B5A" w:rsidRDefault="00A727B3">
      <w:r>
        <w:rPr>
          <w:b/>
        </w:rPr>
        <w:t>To avoid</w:t>
      </w:r>
      <w:r>
        <w:t>:</w:t>
      </w:r>
    </w:p>
    <w:p w14:paraId="000000E7" w14:textId="77777777" w:rsidR="00D95B5A" w:rsidRDefault="00A727B3">
      <w:pPr>
        <w:numPr>
          <w:ilvl w:val="0"/>
          <w:numId w:val="1"/>
        </w:numPr>
      </w:pPr>
      <w:r>
        <w:t>Avoid judging them for having their perspective</w:t>
      </w:r>
    </w:p>
    <w:p w14:paraId="000000E8" w14:textId="77777777" w:rsidR="00D95B5A" w:rsidRDefault="00A727B3">
      <w:pPr>
        <w:numPr>
          <w:ilvl w:val="0"/>
          <w:numId w:val="1"/>
        </w:numPr>
      </w:pPr>
      <w:r>
        <w:t xml:space="preserve">Avoid finding a “silver-lining” things and saying “at least…” </w:t>
      </w:r>
    </w:p>
    <w:p w14:paraId="000000E9" w14:textId="77777777" w:rsidR="00D95B5A" w:rsidRDefault="00A727B3">
      <w:r>
        <w:t xml:space="preserve">4.  What is new or different in this form of compassion to what you have experienced? </w:t>
      </w:r>
    </w:p>
    <w:p w14:paraId="000000EA" w14:textId="77777777" w:rsidR="00D95B5A" w:rsidRDefault="00A727B3">
      <w:r>
        <w:t xml:space="preserve">5.  How can you see these principles changing your interactions with others? </w:t>
      </w:r>
    </w:p>
    <w:p w14:paraId="000000EB" w14:textId="77777777" w:rsidR="00D95B5A" w:rsidRDefault="00D95B5A">
      <w:pPr>
        <w:rPr>
          <w:b/>
        </w:rPr>
      </w:pPr>
    </w:p>
    <w:p w14:paraId="000000EC" w14:textId="77777777" w:rsidR="00D95B5A" w:rsidRDefault="00A727B3">
      <w:pPr>
        <w:rPr>
          <w:b/>
        </w:rPr>
      </w:pPr>
      <w:r>
        <w:rPr>
          <w:b/>
        </w:rPr>
        <w:t>Group Activity</w:t>
      </w:r>
    </w:p>
    <w:p w14:paraId="000000ED" w14:textId="77777777" w:rsidR="00D95B5A" w:rsidRDefault="00D95B5A"/>
    <w:p w14:paraId="000000EE" w14:textId="77777777" w:rsidR="00D95B5A" w:rsidRDefault="00A727B3">
      <w:r>
        <w:t xml:space="preserve">One of the leaders, share a personally painful life story (a few minutes, not hours this time).  Ask everyone in the group- how they feel in their stomach?  Share with the group how their attentiveness, good listening, and willingness to be present in your story is affecting you now.  </w:t>
      </w:r>
    </w:p>
    <w:p w14:paraId="000000EF" w14:textId="77777777" w:rsidR="00D95B5A" w:rsidRDefault="00A727B3">
      <w:r>
        <w:t xml:space="preserve">Couples to get into groups of 4 and try to share a painful life story (direct them the pain </w:t>
      </w:r>
      <w:r>
        <w:rPr>
          <w:u w:val="single"/>
        </w:rPr>
        <w:t>should not be something caused by their mate</w:t>
      </w:r>
      <w:r>
        <w:t xml:space="preserve">) and just listen, be present, and allow themselves to feel compassion alongside each other.  </w:t>
      </w:r>
    </w:p>
    <w:p w14:paraId="000000F0" w14:textId="77777777" w:rsidR="00D95B5A" w:rsidRDefault="00D95B5A"/>
    <w:p w14:paraId="000000F1" w14:textId="77777777" w:rsidR="00D95B5A" w:rsidRDefault="00A727B3">
      <w:pPr>
        <w:rPr>
          <w:b/>
        </w:rPr>
      </w:pPr>
      <w:r>
        <w:rPr>
          <w:b/>
        </w:rPr>
        <w:t>Closing the group</w:t>
      </w:r>
    </w:p>
    <w:p w14:paraId="000000F2" w14:textId="00FDDB34" w:rsidR="00D95B5A" w:rsidRDefault="00A727B3">
      <w:r>
        <w:t xml:space="preserve">This week we encourage everyone to focus on compassion in your family.  You can do this a lot of ways.  Remember the goal is to increase your capacity for compassion from where you are today towards the future.  It’s a life-long journey, not a single week of tasks. </w:t>
      </w:r>
    </w:p>
    <w:p w14:paraId="000000F3" w14:textId="77777777" w:rsidR="00D95B5A" w:rsidRDefault="00A727B3">
      <w:r>
        <w:t xml:space="preserve">1.  You can look for ways that your spouse has pain in life (at work, in parenting, in friends or family, in health) and just offer to listen and be present in their pain so they are not alone.  </w:t>
      </w:r>
    </w:p>
    <w:p w14:paraId="000000F4" w14:textId="77777777" w:rsidR="00D95B5A" w:rsidRDefault="00A727B3">
      <w:r>
        <w:t xml:space="preserve">2.  You might consider ways to show compassion to people in this group, your extended family, or others in our church who are in a time of pain and suffering as a spiritual practice.  </w:t>
      </w:r>
    </w:p>
    <w:p w14:paraId="000000F5" w14:textId="1F659D86" w:rsidR="00D95B5A" w:rsidRDefault="00A727B3">
      <w:r>
        <w:t xml:space="preserve">3.  You can do some daily activities focused on learning more about compassion such as listening to a podcast on the way to work or while working, reading a devotional on compassion, watching a </w:t>
      </w:r>
      <w:r w:rsidR="003C4F65">
        <w:t>YouTube</w:t>
      </w:r>
      <w:r>
        <w:t xml:space="preserve"> video on compassion, or something you create yourself.  Anything that will get your mind, heart and will focused on the topic of compassion this week.  </w:t>
      </w:r>
    </w:p>
    <w:p w14:paraId="000000F6" w14:textId="77777777" w:rsidR="00D95B5A" w:rsidRDefault="00A727B3">
      <w:r>
        <w:t>4.  We will share what we found helpful and what we did to practice compassion next week.</w:t>
      </w:r>
    </w:p>
    <w:p w14:paraId="000000F7" w14:textId="77777777" w:rsidR="00D95B5A" w:rsidRDefault="00A727B3">
      <w:r>
        <w:t>Close in Prayer.</w:t>
      </w:r>
    </w:p>
    <w:p w14:paraId="000000F8" w14:textId="77777777" w:rsidR="00D95B5A" w:rsidRDefault="00A727B3">
      <w:pPr>
        <w:spacing w:line="276" w:lineRule="auto"/>
        <w:rPr>
          <w:b/>
          <w:sz w:val="28"/>
          <w:szCs w:val="28"/>
          <w:u w:val="single"/>
        </w:rPr>
      </w:pPr>
      <w:r>
        <w:br w:type="page"/>
      </w:r>
    </w:p>
    <w:p w14:paraId="0000010C" w14:textId="3E10F1A4" w:rsidR="00D95B5A" w:rsidRDefault="00A727B3">
      <w:pPr>
        <w:pStyle w:val="Heading1"/>
        <w:jc w:val="center"/>
      </w:pPr>
      <w:bookmarkStart w:id="9" w:name="_heading=h.2et92p0" w:colFirst="0" w:colLast="0"/>
      <w:bookmarkStart w:id="10" w:name="_Toc28959853"/>
      <w:bookmarkEnd w:id="9"/>
      <w:r>
        <w:lastRenderedPageBreak/>
        <w:t>Week 5:</w:t>
      </w:r>
      <w:r w:rsidR="003C4F65">
        <w:t xml:space="preserve"> </w:t>
      </w:r>
      <w:r>
        <w:t>Humility</w:t>
      </w:r>
      <w:bookmarkEnd w:id="10"/>
    </w:p>
    <w:p w14:paraId="0000010D" w14:textId="77777777" w:rsidR="00D95B5A" w:rsidRDefault="00D95B5A">
      <w:pPr>
        <w:jc w:val="center"/>
        <w:rPr>
          <w:rFonts w:ascii="Quattrocento Sans" w:eastAsia="Quattrocento Sans" w:hAnsi="Quattrocento Sans" w:cs="Quattrocento Sans"/>
          <w:sz w:val="18"/>
          <w:szCs w:val="18"/>
        </w:rPr>
      </w:pPr>
    </w:p>
    <w:p w14:paraId="00000116" w14:textId="28D8C18C" w:rsidR="00D95B5A" w:rsidRDefault="00A727B3">
      <w:pPr>
        <w:rPr>
          <w:rFonts w:ascii="Quattrocento Sans" w:eastAsia="Quattrocento Sans" w:hAnsi="Quattrocento Sans" w:cs="Quattrocento Sans"/>
          <w:sz w:val="18"/>
          <w:szCs w:val="18"/>
        </w:rPr>
      </w:pPr>
      <w:r>
        <w:t xml:space="preserve">Important!  Read this </w:t>
      </w:r>
      <w:r w:rsidR="00106C4B">
        <w:t>as a</w:t>
      </w:r>
      <w:r>
        <w:t xml:space="preserve"> group:  Part of married life is knowing what things you are both good at, and not so good at, and accepting the journey you are on together has bumps, bruises, and limitations in being human.  One “rule” for this discussion about humility</w:t>
      </w:r>
      <w:r w:rsidR="003C4F65">
        <w:t>:</w:t>
      </w:r>
      <w:r>
        <w:t>  Humility has to do with having an accurate understanding of your own limitations or weaknesses.  It’s not fair to share with the group your partner’s limitations.  It’s</w:t>
      </w:r>
      <w:r w:rsidR="003C4F65">
        <w:t xml:space="preserve"> okay </w:t>
      </w:r>
      <w:r>
        <w:t>to share your own limitations.  But it’s not</w:t>
      </w:r>
      <w:r w:rsidR="003C4F65">
        <w:t xml:space="preserve"> okay </w:t>
      </w:r>
      <w:r>
        <w:t xml:space="preserve">to share your partner’s weaknesses or limits.  That can hurt your relationship.  </w:t>
      </w:r>
    </w:p>
    <w:p w14:paraId="00000117" w14:textId="77777777" w:rsidR="00D95B5A" w:rsidRDefault="00A727B3">
      <w:pPr>
        <w:rPr>
          <w:rFonts w:ascii="Quattrocento Sans" w:eastAsia="Quattrocento Sans" w:hAnsi="Quattrocento Sans" w:cs="Quattrocento Sans"/>
          <w:sz w:val="18"/>
          <w:szCs w:val="18"/>
        </w:rPr>
      </w:pPr>
      <w:r>
        <w:t>1.  What is something you know you just aren’t very good at?  (Ideas include things like sports, artistic endeavors, singing, academics…).  </w:t>
      </w:r>
    </w:p>
    <w:p w14:paraId="00000118" w14:textId="1262A971" w:rsidR="00D95B5A" w:rsidRDefault="00A727B3">
      <w:pPr>
        <w:rPr>
          <w:rFonts w:ascii="Quattrocento Sans" w:eastAsia="Quattrocento Sans" w:hAnsi="Quattrocento Sans" w:cs="Quattrocento Sans"/>
          <w:sz w:val="18"/>
          <w:szCs w:val="18"/>
        </w:rPr>
      </w:pPr>
      <w:r>
        <w:t>2.  How did you know that you aren’t good at that thing?  (typically</w:t>
      </w:r>
      <w:r w:rsidR="003C4F65">
        <w:t>,</w:t>
      </w:r>
      <w:r>
        <w:t> they tried and failed at it sometime in life). </w:t>
      </w:r>
    </w:p>
    <w:p w14:paraId="00000119" w14:textId="55DB1A90" w:rsidR="00D95B5A" w:rsidRDefault="00A727B3">
      <w:pPr>
        <w:rPr>
          <w:rFonts w:ascii="Quattrocento Sans" w:eastAsia="Quattrocento Sans" w:hAnsi="Quattrocento Sans" w:cs="Quattrocento Sans"/>
          <w:sz w:val="18"/>
          <w:szCs w:val="18"/>
        </w:rPr>
      </w:pPr>
      <w:r>
        <w:t>3.  When we find </w:t>
      </w:r>
      <w:proofErr w:type="gramStart"/>
      <w:r>
        <w:t>something</w:t>
      </w:r>
      <w:proofErr w:type="gramEnd"/>
      <w:r>
        <w:t> we really aren’t good at, how do people usually respond to that?  (either being upset about it or accepting it). </w:t>
      </w:r>
    </w:p>
    <w:p w14:paraId="0000011A" w14:textId="77777777" w:rsidR="00D95B5A" w:rsidRDefault="00D95B5A">
      <w:pPr>
        <w:rPr>
          <w:rFonts w:ascii="Quattrocento Sans" w:eastAsia="Quattrocento Sans" w:hAnsi="Quattrocento Sans" w:cs="Quattrocento Sans"/>
          <w:sz w:val="18"/>
          <w:szCs w:val="18"/>
        </w:rPr>
      </w:pPr>
    </w:p>
    <w:p w14:paraId="0000011B" w14:textId="77777777" w:rsidR="00D95B5A" w:rsidRDefault="00A727B3">
      <w:pPr>
        <w:rPr>
          <w:rFonts w:ascii="Quattrocento Sans" w:eastAsia="Quattrocento Sans" w:hAnsi="Quattrocento Sans" w:cs="Quattrocento Sans"/>
          <w:sz w:val="18"/>
          <w:szCs w:val="18"/>
        </w:rPr>
      </w:pPr>
      <w:r>
        <w:t> </w:t>
      </w:r>
      <w:r>
        <w:rPr>
          <w:rFonts w:ascii="Quattrocento Sans" w:eastAsia="Quattrocento Sans" w:hAnsi="Quattrocento Sans" w:cs="Quattrocento Sans"/>
          <w:noProof/>
          <w:sz w:val="18"/>
          <w:szCs w:val="18"/>
        </w:rPr>
        <w:drawing>
          <wp:inline distT="0" distB="0" distL="0" distR="0" wp14:anchorId="37F70FAB" wp14:editId="1C20D79C">
            <wp:extent cx="914400" cy="914400"/>
            <wp:effectExtent l="0" t="0" r="0" b="0"/>
            <wp:docPr id="245"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inline>
        </w:drawing>
      </w:r>
      <w:r>
        <w:t xml:space="preserve"> </w:t>
      </w:r>
      <w:r>
        <w:rPr>
          <w:b/>
        </w:rPr>
        <w:t>Play Video on Humility</w:t>
      </w:r>
    </w:p>
    <w:p w14:paraId="0000011C" w14:textId="77777777" w:rsidR="00D95B5A" w:rsidRDefault="00A727B3">
      <w:pPr>
        <w:rPr>
          <w:rFonts w:ascii="Quattrocento Sans" w:eastAsia="Quattrocento Sans" w:hAnsi="Quattrocento Sans" w:cs="Quattrocento Sans"/>
          <w:sz w:val="18"/>
          <w:szCs w:val="18"/>
        </w:rPr>
      </w:pPr>
      <w:r>
        <w:t>Our inspiration scripture for this series is Colossians 3: 1-17.  Looking especially at verses 12-14, would someone read those 3 verses?</w:t>
      </w:r>
    </w:p>
    <w:p w14:paraId="0000011D" w14:textId="77777777" w:rsidR="00D95B5A" w:rsidRDefault="00A727B3">
      <w:pPr>
        <w:rPr>
          <w:rFonts w:ascii="Quattrocento Sans" w:eastAsia="Quattrocento Sans" w:hAnsi="Quattrocento Sans" w:cs="Quattrocento Sans"/>
          <w:sz w:val="18"/>
          <w:szCs w:val="18"/>
        </w:rPr>
      </w:pPr>
      <w:r>
        <w:rPr>
          <w:rFonts w:ascii="Quattrocento Sans" w:eastAsia="Quattrocento Sans" w:hAnsi="Quattrocento Sans" w:cs="Quattrocento Sans"/>
          <w:b/>
          <w:color w:val="000000"/>
          <w:sz w:val="19"/>
          <w:szCs w:val="19"/>
          <w:highlight w:val="white"/>
          <w:vertAlign w:val="superscript"/>
        </w:rPr>
        <w:t>12</w:t>
      </w:r>
      <w:r>
        <w:rPr>
          <w:rFonts w:ascii="Times New Roman" w:eastAsia="Times New Roman" w:hAnsi="Times New Roman" w:cs="Times New Roman"/>
          <w:b/>
          <w:color w:val="000000"/>
          <w:sz w:val="19"/>
          <w:szCs w:val="19"/>
          <w:highlight w:val="white"/>
          <w:vertAlign w:val="superscript"/>
        </w:rPr>
        <w:t> </w:t>
      </w:r>
      <w:r>
        <w:rPr>
          <w:rFonts w:ascii="Quattrocento Sans" w:eastAsia="Quattrocento Sans" w:hAnsi="Quattrocento Sans" w:cs="Quattrocento Sans"/>
          <w:color w:val="000000"/>
          <w:highlight w:val="white"/>
        </w:rPr>
        <w:t>Therefore, as God’s chosen people, holy and dearly loved, clothe yourselves</w:t>
      </w:r>
      <w:r>
        <w:rPr>
          <w:rFonts w:ascii="Times New Roman" w:eastAsia="Times New Roman" w:hAnsi="Times New Roman" w:cs="Times New Roman"/>
          <w:color w:val="000000"/>
          <w:highlight w:val="white"/>
        </w:rPr>
        <w:t> </w:t>
      </w:r>
      <w:r>
        <w:rPr>
          <w:rFonts w:ascii="Quattrocento Sans" w:eastAsia="Quattrocento Sans" w:hAnsi="Quattrocento Sans" w:cs="Quattrocento Sans"/>
          <w:color w:val="000000"/>
          <w:highlight w:val="white"/>
        </w:rPr>
        <w:t>with compassion, kindness,</w:t>
      </w:r>
      <w:r w:rsidRPr="00B30BEC">
        <w:rPr>
          <w:rFonts w:ascii="Quattrocento Sans" w:eastAsia="Quattrocento Sans" w:hAnsi="Quattrocento Sans" w:cs="Quattrocento Sans"/>
          <w:color w:val="000000"/>
        </w:rPr>
        <w:t> </w:t>
      </w:r>
      <w:r w:rsidRPr="00B30BEC">
        <w:rPr>
          <w:rFonts w:ascii="Quattrocento Sans" w:eastAsia="Quattrocento Sans" w:hAnsi="Quattrocento Sans" w:cs="Quattrocento Sans"/>
          <w:b/>
          <w:bCs/>
          <w:color w:val="000000"/>
          <w:u w:val="single"/>
        </w:rPr>
        <w:t>humility</w:t>
      </w:r>
      <w:r>
        <w:rPr>
          <w:rFonts w:ascii="Quattrocento Sans" w:eastAsia="Quattrocento Sans" w:hAnsi="Quattrocento Sans" w:cs="Quattrocento Sans"/>
          <w:color w:val="000000"/>
          <w:highlight w:val="white"/>
        </w:rPr>
        <w:t>,</w:t>
      </w:r>
      <w:r>
        <w:rPr>
          <w:rFonts w:ascii="Times New Roman" w:eastAsia="Times New Roman" w:hAnsi="Times New Roman" w:cs="Times New Roman"/>
          <w:color w:val="000000"/>
          <w:highlight w:val="white"/>
        </w:rPr>
        <w:t> </w:t>
      </w:r>
      <w:r>
        <w:rPr>
          <w:rFonts w:ascii="Quattrocento Sans" w:eastAsia="Quattrocento Sans" w:hAnsi="Quattrocento Sans" w:cs="Quattrocento Sans"/>
          <w:color w:val="000000"/>
          <w:highlight w:val="white"/>
        </w:rPr>
        <w:t>gentleness and patience.</w:t>
      </w:r>
      <w:r>
        <w:rPr>
          <w:rFonts w:ascii="Times New Roman" w:eastAsia="Times New Roman" w:hAnsi="Times New Roman" w:cs="Times New Roman"/>
          <w:color w:val="000000"/>
          <w:highlight w:val="white"/>
        </w:rPr>
        <w:t> </w:t>
      </w:r>
      <w:r>
        <w:rPr>
          <w:rFonts w:ascii="Quattrocento Sans" w:eastAsia="Quattrocento Sans" w:hAnsi="Quattrocento Sans" w:cs="Quattrocento Sans"/>
          <w:b/>
          <w:color w:val="000000"/>
          <w:sz w:val="19"/>
          <w:szCs w:val="19"/>
          <w:highlight w:val="white"/>
          <w:vertAlign w:val="superscript"/>
        </w:rPr>
        <w:t>13</w:t>
      </w:r>
      <w:r>
        <w:rPr>
          <w:rFonts w:ascii="Times New Roman" w:eastAsia="Times New Roman" w:hAnsi="Times New Roman" w:cs="Times New Roman"/>
          <w:b/>
          <w:color w:val="000000"/>
          <w:sz w:val="19"/>
          <w:szCs w:val="19"/>
          <w:highlight w:val="white"/>
          <w:vertAlign w:val="superscript"/>
        </w:rPr>
        <w:t> </w:t>
      </w:r>
      <w:r>
        <w:rPr>
          <w:rFonts w:ascii="Quattrocento Sans" w:eastAsia="Quattrocento Sans" w:hAnsi="Quattrocento Sans" w:cs="Quattrocento Sans"/>
          <w:color w:val="000000"/>
          <w:highlight w:val="white"/>
        </w:rPr>
        <w:t>Bear with each other</w:t>
      </w:r>
      <w:r>
        <w:rPr>
          <w:rFonts w:ascii="Times New Roman" w:eastAsia="Times New Roman" w:hAnsi="Times New Roman" w:cs="Times New Roman"/>
          <w:color w:val="000000"/>
          <w:highlight w:val="white"/>
        </w:rPr>
        <w:t> </w:t>
      </w:r>
      <w:r>
        <w:rPr>
          <w:rFonts w:ascii="Quattrocento Sans" w:eastAsia="Quattrocento Sans" w:hAnsi="Quattrocento Sans" w:cs="Quattrocento Sans"/>
          <w:color w:val="000000"/>
          <w:highlight w:val="white"/>
        </w:rPr>
        <w:t>and forgive one another if any of you has a grievance against someone. Forgive as the Lord forgave you.</w:t>
      </w:r>
      <w:r>
        <w:rPr>
          <w:rFonts w:ascii="Times New Roman" w:eastAsia="Times New Roman" w:hAnsi="Times New Roman" w:cs="Times New Roman"/>
          <w:color w:val="000000"/>
          <w:highlight w:val="white"/>
        </w:rPr>
        <w:t> </w:t>
      </w:r>
      <w:r>
        <w:rPr>
          <w:rFonts w:ascii="Quattrocento Sans" w:eastAsia="Quattrocento Sans" w:hAnsi="Quattrocento Sans" w:cs="Quattrocento Sans"/>
          <w:b/>
          <w:color w:val="000000"/>
          <w:sz w:val="19"/>
          <w:szCs w:val="19"/>
          <w:highlight w:val="white"/>
          <w:vertAlign w:val="superscript"/>
        </w:rPr>
        <w:t>14</w:t>
      </w:r>
      <w:r>
        <w:rPr>
          <w:rFonts w:ascii="Times New Roman" w:eastAsia="Times New Roman" w:hAnsi="Times New Roman" w:cs="Times New Roman"/>
          <w:b/>
          <w:color w:val="000000"/>
          <w:sz w:val="19"/>
          <w:szCs w:val="19"/>
          <w:highlight w:val="white"/>
          <w:vertAlign w:val="superscript"/>
        </w:rPr>
        <w:t> </w:t>
      </w:r>
      <w:r>
        <w:rPr>
          <w:rFonts w:ascii="Quattrocento Sans" w:eastAsia="Quattrocento Sans" w:hAnsi="Quattrocento Sans" w:cs="Quattrocento Sans"/>
          <w:color w:val="000000"/>
          <w:highlight w:val="white"/>
        </w:rPr>
        <w:t>And over all these virtues put on love,</w:t>
      </w:r>
      <w:r>
        <w:rPr>
          <w:rFonts w:ascii="Times New Roman" w:eastAsia="Times New Roman" w:hAnsi="Times New Roman" w:cs="Times New Roman"/>
          <w:color w:val="000000"/>
          <w:highlight w:val="white"/>
        </w:rPr>
        <w:t> </w:t>
      </w:r>
      <w:r>
        <w:rPr>
          <w:rFonts w:ascii="Quattrocento Sans" w:eastAsia="Quattrocento Sans" w:hAnsi="Quattrocento Sans" w:cs="Quattrocento Sans"/>
          <w:color w:val="000000"/>
          <w:highlight w:val="white"/>
        </w:rPr>
        <w:t>which binds them all together in perfect unity.</w:t>
      </w:r>
      <w:r>
        <w:rPr>
          <w:rFonts w:ascii="Quattrocento Sans" w:eastAsia="Quattrocento Sans" w:hAnsi="Quattrocento Sans" w:cs="Quattrocento Sans"/>
        </w:rPr>
        <w:t> </w:t>
      </w:r>
    </w:p>
    <w:p w14:paraId="0000011E" w14:textId="77777777" w:rsidR="00D95B5A" w:rsidRDefault="00A727B3">
      <w:pPr>
        <w:rPr>
          <w:rFonts w:ascii="Quattrocento Sans" w:eastAsia="Quattrocento Sans" w:hAnsi="Quattrocento Sans" w:cs="Quattrocento Sans"/>
          <w:sz w:val="18"/>
          <w:szCs w:val="18"/>
        </w:rPr>
      </w:pPr>
      <w:r>
        <w:t> </w:t>
      </w:r>
    </w:p>
    <w:p w14:paraId="0000011F" w14:textId="77777777" w:rsidR="00D95B5A" w:rsidRDefault="00A727B3">
      <w:pPr>
        <w:rPr>
          <w:rFonts w:ascii="Quattrocento Sans" w:eastAsia="Quattrocento Sans" w:hAnsi="Quattrocento Sans" w:cs="Quattrocento Sans"/>
          <w:b/>
          <w:sz w:val="18"/>
          <w:szCs w:val="18"/>
        </w:rPr>
      </w:pPr>
      <w:r>
        <w:rPr>
          <w:b/>
        </w:rPr>
        <w:t>Group Discussion</w:t>
      </w:r>
    </w:p>
    <w:p w14:paraId="00000120" w14:textId="1227819E" w:rsidR="00D95B5A" w:rsidRDefault="00A727B3">
      <w:pPr>
        <w:rPr>
          <w:rFonts w:ascii="Quattrocento Sans" w:eastAsia="Quattrocento Sans" w:hAnsi="Quattrocento Sans" w:cs="Quattrocento Sans"/>
          <w:sz w:val="18"/>
          <w:szCs w:val="18"/>
        </w:rPr>
      </w:pPr>
      <w:r>
        <w:t>1. When you hear the word “</w:t>
      </w:r>
      <w:r w:rsidR="003C4F65">
        <w:t>h</w:t>
      </w:r>
      <w:r>
        <w:t>umble” what do you think of?  What has been your experience? </w:t>
      </w:r>
    </w:p>
    <w:p w14:paraId="00000121" w14:textId="77777777" w:rsidR="00D95B5A" w:rsidRDefault="00A727B3">
      <w:r>
        <w:t>2. Think about your own limitations in terms of your marriage.  No one is good at every aspect of being married.  Look at the list of Christian character in Colossians 3:12-14, from that list or your experience, what is something about you that you know is a true limitation for you?</w:t>
      </w:r>
    </w:p>
    <w:p w14:paraId="00000122" w14:textId="77777777" w:rsidR="00D95B5A" w:rsidRDefault="00A727B3">
      <w:r>
        <w:t xml:space="preserve">3.  Spouse- as you listen to your partner state a limitation.  Often that limitation has been part of the pain-defense-offense cycle in our lives.  Your limitations, faults and sins can bring pain to your spouse too.  You </w:t>
      </w:r>
      <w:r>
        <w:lastRenderedPageBreak/>
        <w:t>have identified your offense style in the past.  Does that pain-defense-offense cycle seem to relate to your partner’s limitations?</w:t>
      </w:r>
    </w:p>
    <w:p w14:paraId="00000123" w14:textId="2384E953" w:rsidR="00D95B5A" w:rsidRDefault="00A727B3">
      <w:r>
        <w:t>4.  Do you have compassion for that limitation</w:t>
      </w:r>
      <w:r w:rsidR="003C4F65">
        <w:t>,</w:t>
      </w:r>
      <w:r>
        <w:t xml:space="preserve"> or do you feel angry and want to defend yourself from that pain?  How?</w:t>
      </w:r>
    </w:p>
    <w:p w14:paraId="00000124" w14:textId="77777777" w:rsidR="00D95B5A" w:rsidRDefault="00A727B3">
      <w:pPr>
        <w:rPr>
          <w:rFonts w:ascii="Quattrocento Sans" w:eastAsia="Quattrocento Sans" w:hAnsi="Quattrocento Sans" w:cs="Quattrocento Sans"/>
          <w:sz w:val="18"/>
          <w:szCs w:val="18"/>
        </w:rPr>
      </w:pPr>
      <w:r>
        <w:t>5.  One powerful way to surround the pain-defense-offense cycle with grace is to live in humility.  We are going to go into an activity now that is a demonstration of how we desire to show humility in the face of the stress, pain and limitations of living with a real human partner for life. </w:t>
      </w:r>
    </w:p>
    <w:p w14:paraId="00000125" w14:textId="77777777" w:rsidR="00D95B5A" w:rsidRDefault="00A727B3">
      <w:pPr>
        <w:rPr>
          <w:rFonts w:ascii="Quattrocento Sans" w:eastAsia="Quattrocento Sans" w:hAnsi="Quattrocento Sans" w:cs="Quattrocento Sans"/>
          <w:sz w:val="18"/>
          <w:szCs w:val="18"/>
        </w:rPr>
      </w:pPr>
      <w:r>
        <w:rPr>
          <w:b/>
        </w:rPr>
        <w:t>Group Activity</w:t>
      </w:r>
      <w:r>
        <w:t> </w:t>
      </w:r>
    </w:p>
    <w:p w14:paraId="00000127" w14:textId="0DACA28E" w:rsidR="00D95B5A" w:rsidRDefault="00A727B3">
      <w:pPr>
        <w:rPr>
          <w:rFonts w:ascii="Quattrocento Sans" w:eastAsia="Quattrocento Sans" w:hAnsi="Quattrocento Sans" w:cs="Quattrocento Sans"/>
          <w:sz w:val="18"/>
          <w:szCs w:val="18"/>
        </w:rPr>
      </w:pPr>
      <w:r>
        <w:t>Foot washing is a long-standing practice in Christianity as a sign of humble service.  We would like to do a foot washing ceremony where each partner washes the feet of their partner, states a limitation or painful thing that they know they do that is hard on their marriage, and prays a blessing on their partner.  If you have any circumstances that don’t allow this</w:t>
      </w:r>
      <w:r w:rsidR="003C4F65">
        <w:t>,</w:t>
      </w:r>
      <w:r>
        <w:t xml:space="preserve"> due to injury or health issues</w:t>
      </w:r>
      <w:r w:rsidR="003C4F65">
        <w:t>,</w:t>
      </w:r>
      <w:r>
        <w:t> then an alternative of face washing or hand washing could work. But foot washing is an experiential activity that will make the lesson memorable for everyone so don’t let people out of it easily or they will miss the opportunity.  You might put on some worship music in the background and let each partner wash the other’s feet and then pray a blessing on them. </w:t>
      </w:r>
    </w:p>
    <w:p w14:paraId="00000128" w14:textId="77777777" w:rsidR="00D95B5A" w:rsidRDefault="00A727B3">
      <w:pPr>
        <w:rPr>
          <w:rFonts w:ascii="Quattrocento Sans" w:eastAsia="Quattrocento Sans" w:hAnsi="Quattrocento Sans" w:cs="Quattrocento Sans"/>
          <w:sz w:val="18"/>
          <w:szCs w:val="18"/>
        </w:rPr>
      </w:pPr>
      <w:r>
        <w:rPr>
          <w:b/>
        </w:rPr>
        <w:t>Closing the group</w:t>
      </w:r>
      <w:r>
        <w:t> </w:t>
      </w:r>
    </w:p>
    <w:p w14:paraId="00000129" w14:textId="10A432F0" w:rsidR="00D95B5A" w:rsidRDefault="00106C4B">
      <w:pPr>
        <w:rPr>
          <w:rFonts w:ascii="Quattrocento Sans" w:eastAsia="Quattrocento Sans" w:hAnsi="Quattrocento Sans" w:cs="Quattrocento Sans"/>
          <w:sz w:val="18"/>
          <w:szCs w:val="18"/>
        </w:rPr>
      </w:pPr>
      <w:r>
        <w:t>Each</w:t>
      </w:r>
      <w:r w:rsidR="00A727B3">
        <w:t xml:space="preserve"> couple take a </w:t>
      </w:r>
      <w:r w:rsidR="001B4027">
        <w:t>few</w:t>
      </w:r>
      <w:r w:rsidR="00A727B3">
        <w:t xml:space="preserve"> minutes to consider how they are going to try to express humility this week and tell a same-gender group member what they are going to do.  </w:t>
      </w:r>
    </w:p>
    <w:p w14:paraId="0000012A" w14:textId="77777777" w:rsidR="00D95B5A" w:rsidRDefault="00A727B3">
      <w:pPr>
        <w:rPr>
          <w:rFonts w:ascii="Quattrocento Sans" w:eastAsia="Quattrocento Sans" w:hAnsi="Quattrocento Sans" w:cs="Quattrocento Sans"/>
          <w:sz w:val="18"/>
          <w:szCs w:val="18"/>
        </w:rPr>
      </w:pPr>
      <w:r>
        <w:t> End group with a group-level prayer of blessing for all of the couples in your group. </w:t>
      </w:r>
    </w:p>
    <w:p w14:paraId="0000012B" w14:textId="77777777" w:rsidR="00D95B5A" w:rsidRDefault="00A727B3">
      <w:pPr>
        <w:spacing w:after="200" w:line="276" w:lineRule="auto"/>
        <w:rPr>
          <w:rFonts w:ascii="Quattrocento Sans" w:eastAsia="Quattrocento Sans" w:hAnsi="Quattrocento Sans" w:cs="Quattrocento Sans"/>
          <w:color w:val="666666"/>
          <w:sz w:val="18"/>
          <w:szCs w:val="18"/>
          <w:highlight w:val="white"/>
        </w:rPr>
      </w:pPr>
      <w:r>
        <w:br w:type="page"/>
      </w:r>
    </w:p>
    <w:p w14:paraId="00000144" w14:textId="32E4CD45" w:rsidR="00D95B5A" w:rsidRDefault="00A727B3">
      <w:pPr>
        <w:pStyle w:val="Heading1"/>
        <w:jc w:val="center"/>
        <w:rPr>
          <w:rFonts w:ascii="Quattrocento Sans" w:eastAsia="Quattrocento Sans" w:hAnsi="Quattrocento Sans" w:cs="Quattrocento Sans"/>
          <w:sz w:val="18"/>
          <w:szCs w:val="18"/>
        </w:rPr>
      </w:pPr>
      <w:bookmarkStart w:id="11" w:name="_Toc28959854"/>
      <w:r>
        <w:lastRenderedPageBreak/>
        <w:t>Week 6:</w:t>
      </w:r>
      <w:r w:rsidR="003C4F65">
        <w:t xml:space="preserve"> </w:t>
      </w:r>
      <w:r>
        <w:rPr>
          <w:sz w:val="28"/>
        </w:rPr>
        <w:t>Forgiveness</w:t>
      </w:r>
      <w:bookmarkEnd w:id="11"/>
    </w:p>
    <w:p w14:paraId="0000014C" w14:textId="4E6F1DB6" w:rsidR="00D95B5A" w:rsidRDefault="00A727B3">
      <w:pPr>
        <w:rPr>
          <w:rFonts w:ascii="Quattrocento Sans" w:eastAsia="Quattrocento Sans" w:hAnsi="Quattrocento Sans" w:cs="Quattrocento Sans"/>
          <w:b/>
          <w:sz w:val="18"/>
          <w:szCs w:val="18"/>
        </w:rPr>
      </w:pPr>
      <w:r>
        <w:rPr>
          <w:b/>
        </w:rPr>
        <w:t>Group Discussion</w:t>
      </w:r>
    </w:p>
    <w:p w14:paraId="0000014D" w14:textId="2F951EB3" w:rsidR="00D95B5A" w:rsidRDefault="00A727B3">
      <w:pPr>
        <w:rPr>
          <w:rFonts w:ascii="Quattrocento Sans" w:eastAsia="Quattrocento Sans" w:hAnsi="Quattrocento Sans" w:cs="Quattrocento Sans"/>
          <w:sz w:val="18"/>
          <w:szCs w:val="18"/>
        </w:rPr>
      </w:pPr>
      <w:r>
        <w:t>We have another “rule” for this discussion about forgiveness.  It’s not fair to share with the group how your partner has hurt you.  It’s</w:t>
      </w:r>
      <w:r w:rsidR="003C4F65">
        <w:t xml:space="preserve"> okay </w:t>
      </w:r>
      <w:r>
        <w:t>to share how you hurt your partner since that’s your own offense.  But it’s not</w:t>
      </w:r>
      <w:r w:rsidR="003C4F65">
        <w:t xml:space="preserve"> okay </w:t>
      </w:r>
      <w:r>
        <w:t xml:space="preserve">to share something your partner did that hurt you here in this group.  That can hurt your relationship even more.  </w:t>
      </w:r>
    </w:p>
    <w:p w14:paraId="0000014E" w14:textId="77777777" w:rsidR="00D95B5A" w:rsidRDefault="00A727B3">
      <w:pPr>
        <w:rPr>
          <w:rFonts w:ascii="Quattrocento Sans" w:eastAsia="Quattrocento Sans" w:hAnsi="Quattrocento Sans" w:cs="Quattrocento Sans"/>
          <w:sz w:val="18"/>
          <w:szCs w:val="18"/>
        </w:rPr>
      </w:pPr>
      <w:r>
        <w:t> 1.  Other than your marriage, have you ever needed forgiveness in your life?  Can you think of a time?  What was it like? </w:t>
      </w:r>
    </w:p>
    <w:p w14:paraId="0000014F" w14:textId="77777777" w:rsidR="00D95B5A" w:rsidRDefault="00A727B3">
      <w:pPr>
        <w:rPr>
          <w:rFonts w:ascii="Quattrocento Sans" w:eastAsia="Quattrocento Sans" w:hAnsi="Quattrocento Sans" w:cs="Quattrocento Sans"/>
          <w:sz w:val="18"/>
          <w:szCs w:val="18"/>
        </w:rPr>
      </w:pPr>
      <w:r>
        <w:t>Play Video on Forgiveness</w:t>
      </w:r>
      <w:r>
        <w:rPr>
          <w:noProof/>
        </w:rPr>
        <w:drawing>
          <wp:anchor distT="0" distB="0" distL="114300" distR="114300" simplePos="0" relativeHeight="251664384" behindDoc="0" locked="0" layoutInCell="1" hidden="0" allowOverlap="1" wp14:anchorId="32FC2FE6" wp14:editId="0FC65530">
            <wp:simplePos x="0" y="0"/>
            <wp:positionH relativeFrom="column">
              <wp:posOffset>1</wp:posOffset>
            </wp:positionH>
            <wp:positionV relativeFrom="paragraph">
              <wp:posOffset>635</wp:posOffset>
            </wp:positionV>
            <wp:extent cx="914400" cy="914400"/>
            <wp:effectExtent l="0" t="0" r="0" b="0"/>
            <wp:wrapSquare wrapText="bothSides" distT="0" distB="0" distL="114300" distR="114300"/>
            <wp:docPr id="242"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anchor>
        </w:drawing>
      </w:r>
    </w:p>
    <w:p w14:paraId="00000150" w14:textId="77777777" w:rsidR="00D95B5A" w:rsidRDefault="00D95B5A"/>
    <w:p w14:paraId="00000151" w14:textId="77777777" w:rsidR="00D95B5A" w:rsidRDefault="00D95B5A"/>
    <w:p w14:paraId="00000152" w14:textId="77777777" w:rsidR="00D95B5A" w:rsidRDefault="00D95B5A"/>
    <w:p w14:paraId="00000153" w14:textId="77777777" w:rsidR="00D95B5A" w:rsidRDefault="00A727B3">
      <w:pPr>
        <w:rPr>
          <w:b/>
        </w:rPr>
      </w:pPr>
      <w:r>
        <w:rPr>
          <w:b/>
        </w:rPr>
        <w:t>Discussion</w:t>
      </w:r>
    </w:p>
    <w:p w14:paraId="00000154" w14:textId="77777777" w:rsidR="00D95B5A" w:rsidRDefault="00A727B3">
      <w:r>
        <w:t>Scripture to read:  Colossians 3:5-14</w:t>
      </w:r>
    </w:p>
    <w:p w14:paraId="00000155" w14:textId="77777777" w:rsidR="00D95B5A" w:rsidRDefault="00A727B3">
      <w:pPr>
        <w:rPr>
          <w:rFonts w:ascii="Quattrocento Sans" w:eastAsia="Quattrocento Sans" w:hAnsi="Quattrocento Sans" w:cs="Quattrocento Sans"/>
          <w:sz w:val="18"/>
          <w:szCs w:val="18"/>
        </w:rPr>
      </w:pPr>
      <w:r>
        <w:t>1.  If you look at Colossians 3:5-9 you see a long list of painful offenses.  When there is pain and hurt caused by someone, there is a sense of an injustice gap.  Someone was unfairly harmed in a way they did not deserve.  Everyone has to figure out what to do with that injustice gap. </w:t>
      </w:r>
    </w:p>
    <w:p w14:paraId="00000156" w14:textId="77777777" w:rsidR="00D95B5A" w:rsidRDefault="00A727B3">
      <w:pPr>
        <w:rPr>
          <w:rFonts w:ascii="Quattrocento Sans" w:eastAsia="Quattrocento Sans" w:hAnsi="Quattrocento Sans" w:cs="Quattrocento Sans"/>
          <w:sz w:val="18"/>
          <w:szCs w:val="18"/>
        </w:rPr>
      </w:pPr>
      <w:r>
        <w:t xml:space="preserve">We can handle that injustice and pain in a lot of ways.  Can you think of ways you often deal with that injustice gap?  </w:t>
      </w:r>
    </w:p>
    <w:p w14:paraId="00000157" w14:textId="77777777" w:rsidR="00D95B5A" w:rsidRDefault="00A727B3">
      <w:r>
        <w:t> 2.  When it’s time to confess your offenses against your partner, how do you usually do that?  What is your practice?  Is it something you have intentionally thought about and planned and submitted your confession practice to Christ?</w:t>
      </w:r>
    </w:p>
    <w:p w14:paraId="00000158" w14:textId="77777777" w:rsidR="00D95B5A" w:rsidRDefault="00A727B3">
      <w:pPr>
        <w:rPr>
          <w:rFonts w:ascii="Quattrocento Sans" w:eastAsia="Quattrocento Sans" w:hAnsi="Quattrocento Sans" w:cs="Quattrocento Sans"/>
          <w:sz w:val="18"/>
          <w:szCs w:val="18"/>
        </w:rPr>
      </w:pPr>
      <w:r>
        <w:t>3.  If you could create a confession plan, how would you want to make confession and asking for forgiveness a regular part of your marriage?</w:t>
      </w:r>
    </w:p>
    <w:p w14:paraId="00000159" w14:textId="77777777" w:rsidR="00D95B5A" w:rsidRDefault="00A727B3">
      <w:pPr>
        <w:rPr>
          <w:rFonts w:ascii="Quattrocento Sans" w:eastAsia="Quattrocento Sans" w:hAnsi="Quattrocento Sans" w:cs="Quattrocento Sans"/>
          <w:sz w:val="18"/>
          <w:szCs w:val="18"/>
        </w:rPr>
      </w:pPr>
      <w:r>
        <w:t> 4.  Regularly forgiving each other is also a practice that is important in practicing the way of Jesus in our homes.  It can be difficult but are there ways you would like to practice forgiveness as a regular part of your marriage?</w:t>
      </w:r>
    </w:p>
    <w:p w14:paraId="0000015A" w14:textId="77777777" w:rsidR="00D95B5A" w:rsidRDefault="00A727B3">
      <w:pPr>
        <w:rPr>
          <w:rFonts w:ascii="Quattrocento Sans" w:eastAsia="Quattrocento Sans" w:hAnsi="Quattrocento Sans" w:cs="Quattrocento Sans"/>
          <w:sz w:val="18"/>
          <w:szCs w:val="18"/>
        </w:rPr>
      </w:pPr>
      <w:r>
        <w:rPr>
          <w:b/>
        </w:rPr>
        <w:t>Experiential Activity</w:t>
      </w:r>
      <w:r>
        <w:t> </w:t>
      </w:r>
    </w:p>
    <w:p w14:paraId="0000015B" w14:textId="06C7950B" w:rsidR="00D95B5A" w:rsidRDefault="00A727B3">
      <w:pPr>
        <w:rPr>
          <w:rFonts w:ascii="Quattrocento Sans" w:eastAsia="Quattrocento Sans" w:hAnsi="Quattrocento Sans" w:cs="Quattrocento Sans"/>
          <w:sz w:val="18"/>
          <w:szCs w:val="18"/>
        </w:rPr>
      </w:pPr>
      <w:r>
        <w:t>Anyone who is willing</w:t>
      </w:r>
      <w:r w:rsidR="003C4F65">
        <w:t>,</w:t>
      </w:r>
      <w:r>
        <w:t xml:space="preserve"> we want to take the opportunity to confess together that we are in need of forgiveness in our lives.  What we are going to do is confess to God.  You have a choice </w:t>
      </w:r>
      <w:r w:rsidR="003C4F65">
        <w:t>in</w:t>
      </w:r>
      <w:r>
        <w:t xml:space="preserve"> how you want to do it.  You might do empathic repentance, where you take a hurt against you from someone and you confess how you have done the something similar.  Or you could just take something you have done and confess it. </w:t>
      </w:r>
    </w:p>
    <w:p w14:paraId="0000015C" w14:textId="2930BFD7" w:rsidR="00D95B5A" w:rsidRDefault="00A727B3">
      <w:pPr>
        <w:rPr>
          <w:rFonts w:ascii="Quattrocento Sans" w:eastAsia="Quattrocento Sans" w:hAnsi="Quattrocento Sans" w:cs="Quattrocento Sans"/>
          <w:sz w:val="18"/>
          <w:szCs w:val="18"/>
        </w:rPr>
      </w:pPr>
      <w:r>
        <w:t xml:space="preserve">You can write on your hand a word that symbolizes what you are confessing, just 1-2 words.  Then we’ll have some time of prayer and worship.  Then we have a sink here, or bowl of soapy water.  When you feel </w:t>
      </w:r>
      <w:r>
        <w:lastRenderedPageBreak/>
        <w:t>ready, go to the sink and wash the word off your hand as a sign that you are releasing that to God through your confession. </w:t>
      </w:r>
    </w:p>
    <w:p w14:paraId="0000015E" w14:textId="77777777" w:rsidR="00D95B5A" w:rsidRDefault="00A727B3">
      <w:pPr>
        <w:rPr>
          <w:rFonts w:ascii="Quattrocento Sans" w:eastAsia="Quattrocento Sans" w:hAnsi="Quattrocento Sans" w:cs="Quattrocento Sans"/>
          <w:sz w:val="18"/>
          <w:szCs w:val="18"/>
        </w:rPr>
      </w:pPr>
      <w:r>
        <w:rPr>
          <w:b/>
        </w:rPr>
        <w:t>Closing the group</w:t>
      </w:r>
      <w:r>
        <w:t> </w:t>
      </w:r>
    </w:p>
    <w:p w14:paraId="0000015F" w14:textId="77777777" w:rsidR="00D95B5A" w:rsidRDefault="00A727B3">
      <w:pPr>
        <w:rPr>
          <w:rFonts w:ascii="Quattrocento Sans" w:eastAsia="Quattrocento Sans" w:hAnsi="Quattrocento Sans" w:cs="Quattrocento Sans"/>
          <w:sz w:val="18"/>
          <w:szCs w:val="18"/>
        </w:rPr>
      </w:pPr>
      <w:r>
        <w:t>Let’s close in prayer, and in that prayer ask for God’s forgiveness in our marriages for the ways in which we have offended in the past and for God’s strength to be able to forgive. </w:t>
      </w:r>
    </w:p>
    <w:p w14:paraId="00000160" w14:textId="77777777" w:rsidR="00D95B5A" w:rsidRDefault="00A727B3">
      <w:pPr>
        <w:spacing w:after="200" w:line="276" w:lineRule="auto"/>
        <w:rPr>
          <w:rFonts w:ascii="Quattrocento Sans" w:eastAsia="Quattrocento Sans" w:hAnsi="Quattrocento Sans" w:cs="Quattrocento Sans"/>
          <w:color w:val="666666"/>
          <w:sz w:val="18"/>
          <w:szCs w:val="18"/>
          <w:highlight w:val="white"/>
        </w:rPr>
      </w:pPr>
      <w:r>
        <w:br w:type="page"/>
      </w:r>
    </w:p>
    <w:p w14:paraId="00000178" w14:textId="31AD7C92" w:rsidR="00D95B5A" w:rsidRDefault="00741D3B">
      <w:pPr>
        <w:pStyle w:val="Heading1"/>
        <w:jc w:val="center"/>
        <w:rPr>
          <w:rFonts w:ascii="Quattrocento Sans" w:eastAsia="Quattrocento Sans" w:hAnsi="Quattrocento Sans" w:cs="Quattrocento Sans"/>
          <w:sz w:val="18"/>
          <w:szCs w:val="18"/>
        </w:rPr>
      </w:pPr>
      <w:bookmarkStart w:id="12" w:name="_Toc28959855"/>
      <w:r>
        <w:rPr>
          <w:sz w:val="28"/>
        </w:rPr>
        <w:lastRenderedPageBreak/>
        <w:t xml:space="preserve">Week 7: </w:t>
      </w:r>
      <w:r w:rsidR="00A727B3">
        <w:rPr>
          <w:sz w:val="28"/>
        </w:rPr>
        <w:t>Trust, Trustworthy, and Trustworthiness</w:t>
      </w:r>
      <w:bookmarkEnd w:id="12"/>
    </w:p>
    <w:p w14:paraId="002E5BCA" w14:textId="77777777" w:rsidR="00106C4B" w:rsidRDefault="00106C4B">
      <w:pPr>
        <w:pBdr>
          <w:top w:val="nil"/>
          <w:left w:val="nil"/>
          <w:bottom w:val="nil"/>
          <w:right w:val="nil"/>
          <w:between w:val="nil"/>
        </w:pBdr>
        <w:spacing w:after="0"/>
        <w:rPr>
          <w:b/>
          <w:color w:val="000000"/>
        </w:rPr>
      </w:pPr>
    </w:p>
    <w:p w14:paraId="00000184" w14:textId="4E3C73AC"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First a check in.  We have been doing this now for 7 weeks</w:t>
      </w:r>
    </w:p>
    <w:p w14:paraId="00000185"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86"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This week’s relationship focus is on trust, trustworthy, and trustworthiness. </w:t>
      </w:r>
    </w:p>
    <w:p w14:paraId="00000187"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88"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Ask the group:   </w:t>
      </w:r>
    </w:p>
    <w:p w14:paraId="00000189"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What is trust?  </w:t>
      </w:r>
    </w:p>
    <w:p w14:paraId="0000018A"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What does it mean to trust?  </w:t>
      </w:r>
    </w:p>
    <w:p w14:paraId="0000018B"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What does it mean to be trustworthy?  </w:t>
      </w:r>
    </w:p>
    <w:p w14:paraId="0000018C"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What is trustworthiness?   (Listen for members to talk about both feelings &amp; action) </w:t>
      </w:r>
    </w:p>
    <w:p w14:paraId="0000018D"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8E" w14:textId="77777777" w:rsidR="00D95B5A" w:rsidRDefault="00A727B3">
      <w:pPr>
        <w:pBdr>
          <w:top w:val="nil"/>
          <w:left w:val="nil"/>
          <w:bottom w:val="nil"/>
          <w:right w:val="nil"/>
          <w:between w:val="nil"/>
        </w:pBdr>
        <w:spacing w:after="0"/>
        <w:rPr>
          <w:color w:val="000000"/>
        </w:rPr>
      </w:pPr>
      <w:r>
        <w:rPr>
          <w:noProof/>
          <w:color w:val="000000"/>
        </w:rPr>
        <w:drawing>
          <wp:inline distT="0" distB="0" distL="0" distR="0" wp14:anchorId="46BEC29E" wp14:editId="1F3CF95F">
            <wp:extent cx="914400" cy="914400"/>
            <wp:effectExtent l="0" t="0" r="0" b="0"/>
            <wp:docPr id="247"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inline>
        </w:drawing>
      </w:r>
      <w:r>
        <w:rPr>
          <w:color w:val="000000"/>
        </w:rPr>
        <w:t>   Play Video on Trust</w:t>
      </w:r>
    </w:p>
    <w:p w14:paraId="0000018F" w14:textId="77777777" w:rsidR="00D95B5A" w:rsidRDefault="00D95B5A">
      <w:pPr>
        <w:pBdr>
          <w:top w:val="nil"/>
          <w:left w:val="nil"/>
          <w:bottom w:val="nil"/>
          <w:right w:val="nil"/>
          <w:between w:val="nil"/>
        </w:pBdr>
        <w:spacing w:after="0"/>
        <w:rPr>
          <w:rFonts w:ascii="Quattrocento Sans" w:eastAsia="Quattrocento Sans" w:hAnsi="Quattrocento Sans" w:cs="Quattrocento Sans"/>
          <w:color w:val="000000"/>
          <w:sz w:val="18"/>
          <w:szCs w:val="18"/>
        </w:rPr>
      </w:pPr>
    </w:p>
    <w:p w14:paraId="00000190" w14:textId="77777777" w:rsidR="00D95B5A" w:rsidRDefault="00A727B3">
      <w:pPr>
        <w:pBdr>
          <w:top w:val="nil"/>
          <w:left w:val="nil"/>
          <w:bottom w:val="nil"/>
          <w:right w:val="nil"/>
          <w:between w:val="nil"/>
        </w:pBdr>
        <w:spacing w:after="0"/>
        <w:rPr>
          <w:color w:val="000000"/>
        </w:rPr>
      </w:pPr>
      <w:r>
        <w:rPr>
          <w:b/>
          <w:color w:val="000000"/>
        </w:rPr>
        <w:t>Group Discussion:</w:t>
      </w:r>
      <w:r>
        <w:rPr>
          <w:color w:val="000000"/>
        </w:rPr>
        <w:t> </w:t>
      </w:r>
    </w:p>
    <w:p w14:paraId="00000191" w14:textId="77777777" w:rsidR="00D95B5A" w:rsidRDefault="00D95B5A">
      <w:pPr>
        <w:pBdr>
          <w:top w:val="nil"/>
          <w:left w:val="nil"/>
          <w:bottom w:val="nil"/>
          <w:right w:val="nil"/>
          <w:between w:val="nil"/>
        </w:pBdr>
        <w:spacing w:after="0"/>
        <w:rPr>
          <w:color w:val="000000"/>
        </w:rPr>
      </w:pPr>
    </w:p>
    <w:p w14:paraId="00000192"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Let’s read Scripture together:  Psalm 32:10; Psalm 56:3; Proverbs 31:11</w:t>
      </w:r>
    </w:p>
    <w:p w14:paraId="00000193"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94" w14:textId="0D8400BE" w:rsidR="00D95B5A" w:rsidRDefault="00A727B3">
      <w:pPr>
        <w:pBdr>
          <w:top w:val="nil"/>
          <w:left w:val="nil"/>
          <w:bottom w:val="nil"/>
          <w:right w:val="nil"/>
          <w:between w:val="nil"/>
        </w:pBdr>
        <w:spacing w:after="0"/>
        <w:rPr>
          <w:color w:val="000000"/>
        </w:rPr>
      </w:pPr>
      <w:r>
        <w:rPr>
          <w:color w:val="000000"/>
        </w:rPr>
        <w:t>Think about this statement:  In order to be trusted, you must be trustworthy.  Now, think about how you build trust in your relationships, and/or how you have observed and experienced trustworthiness in someone else or something else (e.g., a business you frequent for important services). </w:t>
      </w:r>
    </w:p>
    <w:p w14:paraId="00000195" w14:textId="77777777" w:rsidR="00D95B5A" w:rsidRDefault="00D95B5A">
      <w:pPr>
        <w:pBdr>
          <w:top w:val="nil"/>
          <w:left w:val="nil"/>
          <w:bottom w:val="nil"/>
          <w:right w:val="nil"/>
          <w:between w:val="nil"/>
        </w:pBdr>
        <w:spacing w:after="0"/>
        <w:rPr>
          <w:rFonts w:ascii="Quattrocento Sans" w:eastAsia="Quattrocento Sans" w:hAnsi="Quattrocento Sans" w:cs="Quattrocento Sans"/>
          <w:color w:val="000000"/>
          <w:sz w:val="18"/>
          <w:szCs w:val="18"/>
        </w:rPr>
      </w:pPr>
    </w:p>
    <w:p w14:paraId="00000196" w14:textId="77777777" w:rsidR="00D95B5A" w:rsidRDefault="00A727B3">
      <w:pPr>
        <w:pBdr>
          <w:top w:val="nil"/>
          <w:left w:val="nil"/>
          <w:bottom w:val="nil"/>
          <w:right w:val="nil"/>
          <w:between w:val="nil"/>
        </w:pBdr>
        <w:spacing w:after="0"/>
        <w:rPr>
          <w:color w:val="000000"/>
        </w:rPr>
      </w:pPr>
      <w:r>
        <w:rPr>
          <w:color w:val="000000"/>
        </w:rPr>
        <w:t>1.  What aspects of God’s relationship with us need to be present in our marriages? </w:t>
      </w:r>
    </w:p>
    <w:p w14:paraId="10F79073" w14:textId="77777777" w:rsidR="003C4F65" w:rsidRDefault="003C4F65">
      <w:pPr>
        <w:pBdr>
          <w:top w:val="nil"/>
          <w:left w:val="nil"/>
          <w:bottom w:val="nil"/>
          <w:right w:val="nil"/>
          <w:between w:val="nil"/>
        </w:pBdr>
        <w:spacing w:after="0"/>
        <w:rPr>
          <w:color w:val="000000"/>
        </w:rPr>
      </w:pPr>
    </w:p>
    <w:p w14:paraId="00000197" w14:textId="3E1A45E1" w:rsidR="00D95B5A" w:rsidRDefault="00A727B3">
      <w:pPr>
        <w:pBdr>
          <w:top w:val="nil"/>
          <w:left w:val="nil"/>
          <w:bottom w:val="nil"/>
          <w:right w:val="nil"/>
          <w:between w:val="nil"/>
        </w:pBdr>
        <w:spacing w:after="0"/>
        <w:rPr>
          <w:color w:val="000000"/>
        </w:rPr>
      </w:pPr>
      <w:r>
        <w:rPr>
          <w:color w:val="000000"/>
        </w:rPr>
        <w:t>2.  The Proverbs 31 woman is described as trustworthy.  As you think about your roles and responsibilities in your marriage, what is a trustworthy husband or wife?</w:t>
      </w:r>
    </w:p>
    <w:p w14:paraId="6D265D89" w14:textId="77777777" w:rsidR="003C4F65" w:rsidRDefault="003C4F65">
      <w:pPr>
        <w:pBdr>
          <w:top w:val="nil"/>
          <w:left w:val="nil"/>
          <w:bottom w:val="nil"/>
          <w:right w:val="nil"/>
          <w:between w:val="nil"/>
        </w:pBdr>
        <w:spacing w:after="0"/>
        <w:rPr>
          <w:color w:val="000000"/>
        </w:rPr>
      </w:pPr>
    </w:p>
    <w:p w14:paraId="00000198" w14:textId="046D38BD" w:rsidR="00D95B5A" w:rsidRDefault="00A727B3">
      <w:pPr>
        <w:pBdr>
          <w:top w:val="nil"/>
          <w:left w:val="nil"/>
          <w:bottom w:val="nil"/>
          <w:right w:val="nil"/>
          <w:between w:val="nil"/>
        </w:pBdr>
        <w:spacing w:after="0"/>
        <w:rPr>
          <w:color w:val="000000"/>
        </w:rPr>
      </w:pPr>
      <w:r>
        <w:rPr>
          <w:color w:val="000000"/>
        </w:rPr>
        <w:t>3.  Perhaps one of the most vulnerable things we do as a couple is sex.  How does sex require trust and trustworthiness as a couple? </w:t>
      </w:r>
    </w:p>
    <w:p w14:paraId="0000019A" w14:textId="530EAEDB" w:rsidR="00D95B5A" w:rsidRDefault="00A727B3" w:rsidP="00106C4B">
      <w:pPr>
        <w:pBdr>
          <w:top w:val="nil"/>
          <w:left w:val="nil"/>
          <w:bottom w:val="nil"/>
          <w:right w:val="nil"/>
          <w:between w:val="nil"/>
        </w:pBdr>
        <w:spacing w:after="0"/>
        <w:ind w:left="360"/>
        <w:rPr>
          <w:rFonts w:ascii="Quattrocento Sans" w:eastAsia="Quattrocento Sans" w:hAnsi="Quattrocento Sans" w:cs="Quattrocento Sans"/>
          <w:color w:val="000000"/>
          <w:sz w:val="18"/>
          <w:szCs w:val="18"/>
        </w:rPr>
      </w:pPr>
      <w:r>
        <w:rPr>
          <w:color w:val="000000"/>
        </w:rPr>
        <w:t> </w:t>
      </w:r>
    </w:p>
    <w:p w14:paraId="0000019B"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b/>
          <w:color w:val="000000"/>
        </w:rPr>
        <w:t>Experiential Activity</w:t>
      </w:r>
      <w:r>
        <w:rPr>
          <w:color w:val="000000"/>
        </w:rPr>
        <w:t> </w:t>
      </w:r>
    </w:p>
    <w:p w14:paraId="0000019C"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rPr>
        <w:t> </w:t>
      </w:r>
    </w:p>
    <w:p w14:paraId="0000019D" w14:textId="1C1D40E2" w:rsidR="00D95B5A" w:rsidRDefault="00A727B3">
      <w:pPr>
        <w:pBdr>
          <w:top w:val="nil"/>
          <w:left w:val="nil"/>
          <w:bottom w:val="nil"/>
          <w:right w:val="nil"/>
          <w:between w:val="nil"/>
        </w:pBdr>
        <w:spacing w:after="0"/>
        <w:rPr>
          <w:color w:val="000000"/>
        </w:rPr>
      </w:pPr>
      <w:r>
        <w:rPr>
          <w:color w:val="000000"/>
        </w:rPr>
        <w:t>Break into groups of 4 (2 couples each) and discuss how you can be a trustworthy, gracious spouse after this group is over.  Share ideas with each other for continuing to set your hearts and minds on things above as Colossians 3 encourages us.</w:t>
      </w:r>
    </w:p>
    <w:p w14:paraId="0000019E" w14:textId="77777777" w:rsidR="00D95B5A" w:rsidRDefault="00D95B5A">
      <w:pPr>
        <w:pBdr>
          <w:top w:val="nil"/>
          <w:left w:val="nil"/>
          <w:bottom w:val="nil"/>
          <w:right w:val="nil"/>
          <w:between w:val="nil"/>
        </w:pBdr>
        <w:spacing w:after="0"/>
        <w:rPr>
          <w:color w:val="000000"/>
        </w:rPr>
      </w:pPr>
    </w:p>
    <w:p w14:paraId="0000019F" w14:textId="5C9FEDC6" w:rsidR="00D95B5A" w:rsidRDefault="00A727B3">
      <w:pPr>
        <w:pBdr>
          <w:top w:val="nil"/>
          <w:left w:val="nil"/>
          <w:bottom w:val="nil"/>
          <w:right w:val="nil"/>
          <w:between w:val="nil"/>
        </w:pBdr>
        <w:spacing w:after="0"/>
        <w:rPr>
          <w:color w:val="000000"/>
        </w:rPr>
      </w:pPr>
      <w:r>
        <w:rPr>
          <w:color w:val="000000"/>
        </w:rPr>
        <w:t>Pass out index cards and each couple write down</w:t>
      </w:r>
      <w:r w:rsidR="00B30BEC">
        <w:rPr>
          <w:color w:val="000000"/>
        </w:rPr>
        <w:t xml:space="preserve"> </w:t>
      </w:r>
      <w:r>
        <w:rPr>
          <w:color w:val="000000"/>
        </w:rPr>
        <w:t>ideas on how they would like to continue the things they have learned in this program after the small group is over.</w:t>
      </w:r>
    </w:p>
    <w:p w14:paraId="000001A0" w14:textId="77777777" w:rsidR="00D95B5A" w:rsidRDefault="00D95B5A">
      <w:pPr>
        <w:pBdr>
          <w:top w:val="nil"/>
          <w:left w:val="nil"/>
          <w:bottom w:val="nil"/>
          <w:right w:val="nil"/>
          <w:between w:val="nil"/>
        </w:pBdr>
        <w:spacing w:after="0"/>
        <w:rPr>
          <w:color w:val="000000"/>
        </w:rPr>
      </w:pPr>
    </w:p>
    <w:p w14:paraId="000001A4" w14:textId="77777777" w:rsidR="00D95B5A" w:rsidRDefault="00A727B3">
      <w:pPr>
        <w:rPr>
          <w:rFonts w:ascii="Quattrocento Sans" w:eastAsia="Quattrocento Sans" w:hAnsi="Quattrocento Sans" w:cs="Quattrocento Sans"/>
          <w:sz w:val="18"/>
          <w:szCs w:val="18"/>
        </w:rPr>
      </w:pPr>
      <w:r>
        <w:t>VERY IMPORTANT ANNOUNCEMENT: </w:t>
      </w:r>
    </w:p>
    <w:p w14:paraId="000001A5" w14:textId="77777777" w:rsidR="00D95B5A" w:rsidRDefault="00A727B3">
      <w:pPr>
        <w:rPr>
          <w:rFonts w:ascii="Quattrocento Sans" w:eastAsia="Quattrocento Sans" w:hAnsi="Quattrocento Sans" w:cs="Quattrocento Sans"/>
          <w:sz w:val="18"/>
          <w:szCs w:val="18"/>
        </w:rPr>
      </w:pPr>
      <w:r>
        <w:lastRenderedPageBreak/>
        <w:t>Next week is our last week with this small group curriculum.  First, there is a research questionnaire coming our way this week as we finish.  I just want to encourage you to participate and complete the questionnaire so we can give feedback to the Charis Institute about what has been most and least helpful about this whole program. </w:t>
      </w:r>
    </w:p>
    <w:p w14:paraId="000001A6" w14:textId="77777777" w:rsidR="00D95B5A" w:rsidRDefault="00A727B3">
      <w:pPr>
        <w:pBdr>
          <w:top w:val="nil"/>
          <w:left w:val="nil"/>
          <w:bottom w:val="nil"/>
          <w:right w:val="nil"/>
          <w:between w:val="nil"/>
        </w:pBdr>
        <w:spacing w:after="0"/>
        <w:rPr>
          <w:color w:val="000000"/>
        </w:rPr>
      </w:pPr>
      <w:r>
        <w:rPr>
          <w:color w:val="000000"/>
        </w:rPr>
        <w:t>Pray a blessing over everyone in the group.</w:t>
      </w:r>
    </w:p>
    <w:p w14:paraId="000001A7" w14:textId="77777777" w:rsidR="00D95B5A" w:rsidRDefault="00D95B5A">
      <w:pPr>
        <w:pBdr>
          <w:top w:val="nil"/>
          <w:left w:val="nil"/>
          <w:bottom w:val="nil"/>
          <w:right w:val="nil"/>
          <w:between w:val="nil"/>
        </w:pBdr>
        <w:spacing w:after="0"/>
        <w:rPr>
          <w:rFonts w:ascii="Quattrocento Sans" w:eastAsia="Quattrocento Sans" w:hAnsi="Quattrocento Sans" w:cs="Quattrocento Sans"/>
          <w:color w:val="000000"/>
          <w:sz w:val="18"/>
          <w:szCs w:val="18"/>
        </w:rPr>
      </w:pPr>
    </w:p>
    <w:p w14:paraId="000001A8" w14:textId="77777777" w:rsidR="00D95B5A" w:rsidRDefault="00D95B5A">
      <w:pPr>
        <w:pBdr>
          <w:top w:val="nil"/>
          <w:left w:val="nil"/>
          <w:bottom w:val="nil"/>
          <w:right w:val="nil"/>
          <w:between w:val="nil"/>
        </w:pBdr>
        <w:spacing w:after="0"/>
        <w:rPr>
          <w:rFonts w:ascii="Quattrocento Sans" w:eastAsia="Quattrocento Sans" w:hAnsi="Quattrocento Sans" w:cs="Quattrocento Sans"/>
          <w:color w:val="000000"/>
          <w:sz w:val="18"/>
          <w:szCs w:val="18"/>
        </w:rPr>
      </w:pPr>
    </w:p>
    <w:p w14:paraId="000001A9" w14:textId="77777777" w:rsidR="00D95B5A" w:rsidRDefault="00A727B3">
      <w:pPr>
        <w:pBdr>
          <w:top w:val="nil"/>
          <w:left w:val="nil"/>
          <w:bottom w:val="nil"/>
          <w:right w:val="nil"/>
          <w:between w:val="nil"/>
        </w:pBdr>
        <w:spacing w:after="0"/>
        <w:rPr>
          <w:rFonts w:ascii="Quattrocento Sans" w:eastAsia="Quattrocento Sans" w:hAnsi="Quattrocento Sans" w:cs="Quattrocento Sans"/>
          <w:color w:val="000000"/>
          <w:sz w:val="18"/>
          <w:szCs w:val="18"/>
        </w:rPr>
      </w:pPr>
      <w:r>
        <w:rPr>
          <w:color w:val="000000"/>
          <w:sz w:val="28"/>
          <w:szCs w:val="28"/>
        </w:rPr>
        <w:t> </w:t>
      </w:r>
    </w:p>
    <w:p w14:paraId="000001AA" w14:textId="77777777" w:rsidR="00D95B5A" w:rsidRDefault="00A727B3">
      <w:pPr>
        <w:spacing w:after="200" w:line="276" w:lineRule="auto"/>
        <w:rPr>
          <w:b/>
          <w:sz w:val="28"/>
          <w:szCs w:val="28"/>
        </w:rPr>
      </w:pPr>
      <w:r>
        <w:br w:type="page"/>
      </w:r>
    </w:p>
    <w:p w14:paraId="000001BE" w14:textId="6790C201" w:rsidR="00D95B5A" w:rsidRDefault="00A727B3">
      <w:pPr>
        <w:pStyle w:val="Heading1"/>
        <w:jc w:val="center"/>
      </w:pPr>
      <w:bookmarkStart w:id="13" w:name="_Toc28959856"/>
      <w:r>
        <w:lastRenderedPageBreak/>
        <w:t>Week 8: Love</w:t>
      </w:r>
      <w:bookmarkEnd w:id="13"/>
    </w:p>
    <w:p w14:paraId="000001BF" w14:textId="77777777" w:rsidR="00D95B5A" w:rsidRDefault="00D95B5A">
      <w:pPr>
        <w:jc w:val="center"/>
        <w:rPr>
          <w:b/>
        </w:rPr>
      </w:pPr>
    </w:p>
    <w:p w14:paraId="000001CA" w14:textId="77777777" w:rsidR="00D95B5A" w:rsidRDefault="00A727B3">
      <w:pPr>
        <w:rPr>
          <w:b/>
        </w:rPr>
      </w:pPr>
      <w:r>
        <w:rPr>
          <w:b/>
        </w:rPr>
        <w:t>Group Discussion:</w:t>
      </w:r>
    </w:p>
    <w:p w14:paraId="000001CB" w14:textId="77777777" w:rsidR="00D95B5A" w:rsidRDefault="00A727B3">
      <w:r>
        <w:t>1.  Reflect on learning throughout the retreat plus small group.  What has changed in your lives and relationship?</w:t>
      </w:r>
    </w:p>
    <w:p w14:paraId="000001CC" w14:textId="77777777" w:rsidR="00D95B5A" w:rsidRDefault="00A727B3">
      <w:r>
        <w:t xml:space="preserve">2.  What have you not been able to see happen yet?  </w:t>
      </w:r>
    </w:p>
    <w:p w14:paraId="000001CD" w14:textId="77777777" w:rsidR="00D95B5A" w:rsidRDefault="00A727B3">
      <w:r>
        <w:t>3.  What is God doing in your life together as a couple through this program and in general?</w:t>
      </w:r>
    </w:p>
    <w:p w14:paraId="000001CE" w14:textId="77777777" w:rsidR="00D95B5A" w:rsidRDefault="00A727B3">
      <w:r>
        <w:rPr>
          <w:noProof/>
        </w:rPr>
        <w:drawing>
          <wp:inline distT="0" distB="0" distL="0" distR="0" wp14:anchorId="0137806A" wp14:editId="49462040">
            <wp:extent cx="914400" cy="914400"/>
            <wp:effectExtent l="0" t="0" r="0" b="0"/>
            <wp:docPr id="248" name="image1.png" descr="Theatre"/>
            <wp:cNvGraphicFramePr/>
            <a:graphic xmlns:a="http://schemas.openxmlformats.org/drawingml/2006/main">
              <a:graphicData uri="http://schemas.openxmlformats.org/drawingml/2006/picture">
                <pic:pic xmlns:pic="http://schemas.openxmlformats.org/drawingml/2006/picture">
                  <pic:nvPicPr>
                    <pic:cNvPr id="0" name="image1.png" descr="Theatre"/>
                    <pic:cNvPicPr preferRelativeResize="0"/>
                  </pic:nvPicPr>
                  <pic:blipFill>
                    <a:blip r:embed="rId10"/>
                    <a:srcRect/>
                    <a:stretch>
                      <a:fillRect/>
                    </a:stretch>
                  </pic:blipFill>
                  <pic:spPr>
                    <a:xfrm>
                      <a:off x="0" y="0"/>
                      <a:ext cx="914400" cy="914400"/>
                    </a:xfrm>
                    <a:prstGeom prst="rect">
                      <a:avLst/>
                    </a:prstGeom>
                    <a:ln/>
                  </pic:spPr>
                </pic:pic>
              </a:graphicData>
            </a:graphic>
          </wp:inline>
        </w:drawing>
      </w:r>
      <w:r>
        <w:t xml:space="preserve">  Play Video on Love</w:t>
      </w:r>
    </w:p>
    <w:p w14:paraId="000001CF" w14:textId="77777777" w:rsidR="00D95B5A" w:rsidRDefault="00A727B3">
      <w:pPr>
        <w:rPr>
          <w:b/>
        </w:rPr>
      </w:pPr>
      <w:r>
        <w:rPr>
          <w:b/>
        </w:rPr>
        <w:t>Discussion</w:t>
      </w:r>
    </w:p>
    <w:p w14:paraId="000001D0" w14:textId="77777777" w:rsidR="00D95B5A" w:rsidRDefault="00A727B3">
      <w:r>
        <w:t>Turn to Scripture and read:  Colossians 3:14</w:t>
      </w:r>
    </w:p>
    <w:p w14:paraId="000001D1" w14:textId="376F9FD1" w:rsidR="00D95B5A" w:rsidRDefault="00A727B3">
      <w:r>
        <w:t>1.  This verse points to how important and central love is for Christian living.  Let’s return to how you fell in love once upon a time. Back when we were at the retreat</w:t>
      </w:r>
      <w:r w:rsidR="00F659AD">
        <w:t>,</w:t>
      </w:r>
      <w:r>
        <w:t xml:space="preserve"> we told each other that story.  How has your love changed since you first fell in love?</w:t>
      </w:r>
    </w:p>
    <w:p w14:paraId="000001D2" w14:textId="77777777" w:rsidR="00D95B5A" w:rsidRDefault="00A727B3">
      <w:r>
        <w:t>2.  We define love, from a relational perspective, as valuing each other and refusing to devalue each other.  How has this program helped you to value each other more and reduce devaluing?  What have you noticed?</w:t>
      </w:r>
    </w:p>
    <w:p w14:paraId="000001D3" w14:textId="5052EDA4" w:rsidR="00D95B5A" w:rsidRDefault="00A727B3">
      <w:r>
        <w:t>3.  Of all the things we have discussed and done as a group together from the retreat event through the small group</w:t>
      </w:r>
      <w:r w:rsidR="00F659AD">
        <w:t>, w</w:t>
      </w:r>
      <w:r>
        <w:t>hat has been the #1 thing for you that God has taught you through this program?  (Encourage everyone in the group to answer this question.)</w:t>
      </w:r>
    </w:p>
    <w:p w14:paraId="000001D4" w14:textId="77777777" w:rsidR="00D95B5A" w:rsidRDefault="00A727B3">
      <w:r>
        <w:t>4. In thinking about the toothbrush metaphor and the “Give it a Year” concept.  It’s not about following that exact formula.  But it is helpful to create specific goals and commitments as a couple to intentionally shape our marriages and families to be patterned after Christ’s teachings in the Bible.  What do you see God doing and planning (I know the plans I have for you says the Lord) in your marriage to follow Christ with grace together?</w:t>
      </w:r>
    </w:p>
    <w:p w14:paraId="000001D5" w14:textId="77777777" w:rsidR="00D95B5A" w:rsidRDefault="00D95B5A"/>
    <w:p w14:paraId="000001D6" w14:textId="1BB66407" w:rsidR="00D95B5A" w:rsidRDefault="00A727B3">
      <w:pPr>
        <w:rPr>
          <w:b/>
        </w:rPr>
      </w:pPr>
      <w:r>
        <w:rPr>
          <w:b/>
        </w:rPr>
        <w:t>Group activity</w:t>
      </w:r>
      <w:r w:rsidR="00106C4B">
        <w:rPr>
          <w:b/>
        </w:rPr>
        <w:t>:  Toothbrush and marriage</w:t>
      </w:r>
    </w:p>
    <w:p w14:paraId="000001D9" w14:textId="65CA56B1" w:rsidR="00D95B5A" w:rsidRDefault="00A727B3">
      <w:r>
        <w:t xml:space="preserve">Take </w:t>
      </w:r>
      <w:r w:rsidR="00106C4B">
        <w:t>the toothbrush</w:t>
      </w:r>
      <w:r>
        <w:t xml:space="preserve"> home and put it to use.  And every time you see a toothbrush, remember that your marriage relationship needs and deserves good virtues and habits at least as much as your teeth.</w:t>
      </w:r>
    </w:p>
    <w:p w14:paraId="000001DA" w14:textId="77777777" w:rsidR="00D95B5A" w:rsidRDefault="00D95B5A"/>
    <w:p w14:paraId="000001DB" w14:textId="77777777" w:rsidR="00D95B5A" w:rsidRDefault="00A727B3">
      <w:r>
        <w:lastRenderedPageBreak/>
        <w:t>Closing the Group. (this may take from 10-30 minutes depending on your group size and style, plan accordingly)</w:t>
      </w:r>
    </w:p>
    <w:p w14:paraId="000001DC" w14:textId="7D9AC55F" w:rsidR="00D95B5A" w:rsidRDefault="00B30BEC">
      <w:r>
        <w:t>End the group with blessing prayers</w:t>
      </w:r>
      <w:r w:rsidR="00A727B3">
        <w:t xml:space="preserve">. </w:t>
      </w:r>
    </w:p>
    <w:p w14:paraId="000001DD" w14:textId="77777777" w:rsidR="00D95B5A" w:rsidRDefault="00D95B5A"/>
    <w:p w14:paraId="000001DE" w14:textId="77777777" w:rsidR="00D95B5A" w:rsidRDefault="00A727B3">
      <w:pPr>
        <w:rPr>
          <w:b/>
        </w:rPr>
      </w:pPr>
      <w:r>
        <w:rPr>
          <w:b/>
        </w:rPr>
        <w:t>After the Group is Over</w:t>
      </w:r>
    </w:p>
    <w:p w14:paraId="000001DF" w14:textId="77777777" w:rsidR="00D95B5A" w:rsidRDefault="00A727B3">
      <w:r>
        <w:t xml:space="preserve">Some groups may have enjoyed being together.  Pray for discernment about how or whether your group should continue on as a small group.  You can ask your church leader for curriculum ideas for the future if a weekly Bible Study or small group curriculum is desired.  </w:t>
      </w:r>
    </w:p>
    <w:p w14:paraId="000001E0" w14:textId="77777777" w:rsidR="00D95B5A" w:rsidRDefault="00A727B3">
      <w:r>
        <w:t>Some groups may benefit from monthly fellowship gatherings to maintain the relationships and encourage each other through life.</w:t>
      </w:r>
    </w:p>
    <w:p w14:paraId="000001E1" w14:textId="77777777" w:rsidR="00D95B5A" w:rsidRDefault="00A727B3">
      <w:r>
        <w:t>Some groups may have a healthy goodbye and then re-engage with other ministries in the church body.</w:t>
      </w:r>
    </w:p>
    <w:p w14:paraId="000001E2" w14:textId="77777777" w:rsidR="00D95B5A" w:rsidRDefault="00A727B3">
      <w:pPr>
        <w:spacing w:after="200" w:line="276" w:lineRule="auto"/>
      </w:pPr>
      <w:r>
        <w:br w:type="page"/>
      </w:r>
    </w:p>
    <w:p w14:paraId="000001E3" w14:textId="77777777" w:rsidR="00D95B5A" w:rsidRDefault="00A727B3">
      <w:pPr>
        <w:jc w:val="center"/>
        <w:rPr>
          <w:b/>
        </w:rPr>
      </w:pPr>
      <w:r>
        <w:rPr>
          <w:b/>
        </w:rPr>
        <w:lastRenderedPageBreak/>
        <w:t>Give it a Year</w:t>
      </w:r>
    </w:p>
    <w:tbl>
      <w:tblPr>
        <w:tblStyle w:val="a"/>
        <w:tblW w:w="1007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A0" w:firstRow="1" w:lastRow="0" w:firstColumn="1" w:lastColumn="0" w:noHBand="0" w:noVBand="1"/>
      </w:tblPr>
      <w:tblGrid>
        <w:gridCol w:w="1492"/>
        <w:gridCol w:w="1659"/>
        <w:gridCol w:w="2566"/>
        <w:gridCol w:w="2828"/>
        <w:gridCol w:w="1525"/>
      </w:tblGrid>
      <w:tr w:rsidR="00D95B5A" w14:paraId="2BB9BE2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92" w:type="dxa"/>
          </w:tcPr>
          <w:p w14:paraId="000001E4" w14:textId="77777777" w:rsidR="00D95B5A" w:rsidRDefault="00A727B3">
            <w:pPr>
              <w:rPr>
                <w:sz w:val="22"/>
                <w:szCs w:val="22"/>
              </w:rPr>
            </w:pPr>
            <w:r>
              <w:rPr>
                <w:rFonts w:ascii="Cambria" w:eastAsia="Cambria" w:hAnsi="Cambria" w:cs="Cambria"/>
                <w:sz w:val="22"/>
                <w:szCs w:val="22"/>
              </w:rPr>
              <w:t>Month</w:t>
            </w:r>
          </w:p>
        </w:tc>
        <w:tc>
          <w:tcPr>
            <w:tcW w:w="1659" w:type="dxa"/>
          </w:tcPr>
          <w:p w14:paraId="000001E5" w14:textId="77777777" w:rsidR="00D95B5A" w:rsidRDefault="00A727B3">
            <w:pPr>
              <w:cnfStyle w:val="100000000000" w:firstRow="1" w:lastRow="0" w:firstColumn="0" w:lastColumn="0" w:oddVBand="0" w:evenVBand="0" w:oddHBand="0" w:evenHBand="0" w:firstRowFirstColumn="0" w:firstRowLastColumn="0" w:lastRowFirstColumn="0" w:lastRowLastColumn="0"/>
              <w:rPr>
                <w:sz w:val="22"/>
                <w:szCs w:val="22"/>
              </w:rPr>
            </w:pPr>
            <w:r>
              <w:rPr>
                <w:rFonts w:ascii="Cambria" w:eastAsia="Cambria" w:hAnsi="Cambria" w:cs="Cambria"/>
                <w:sz w:val="22"/>
                <w:szCs w:val="22"/>
              </w:rPr>
              <w:t>Theme</w:t>
            </w:r>
          </w:p>
        </w:tc>
        <w:tc>
          <w:tcPr>
            <w:tcW w:w="2566" w:type="dxa"/>
          </w:tcPr>
          <w:p w14:paraId="000001E6" w14:textId="77777777" w:rsidR="00D95B5A" w:rsidRDefault="00A727B3">
            <w:pPr>
              <w:cnfStyle w:val="100000000000" w:firstRow="1" w:lastRow="0" w:firstColumn="0" w:lastColumn="0" w:oddVBand="0" w:evenVBand="0" w:oddHBand="0" w:evenHBand="0" w:firstRowFirstColumn="0" w:firstRowLastColumn="0" w:lastRowFirstColumn="0" w:lastRowLastColumn="0"/>
              <w:rPr>
                <w:sz w:val="22"/>
                <w:szCs w:val="22"/>
              </w:rPr>
            </w:pPr>
            <w:r>
              <w:rPr>
                <w:rFonts w:ascii="Cambria" w:eastAsia="Cambria" w:hAnsi="Cambria" w:cs="Cambria"/>
                <w:sz w:val="22"/>
                <w:szCs w:val="22"/>
              </w:rPr>
              <w:t>Christian application</w:t>
            </w:r>
          </w:p>
        </w:tc>
        <w:tc>
          <w:tcPr>
            <w:tcW w:w="2828" w:type="dxa"/>
          </w:tcPr>
          <w:p w14:paraId="000001E7" w14:textId="77777777" w:rsidR="00D95B5A" w:rsidRDefault="00A727B3">
            <w:pPr>
              <w:cnfStyle w:val="100000000000" w:firstRow="1" w:lastRow="0" w:firstColumn="0" w:lastColumn="0" w:oddVBand="0" w:evenVBand="0" w:oddHBand="0" w:evenHBand="0" w:firstRowFirstColumn="0" w:firstRowLastColumn="0" w:lastRowFirstColumn="0" w:lastRowLastColumn="0"/>
              <w:rPr>
                <w:sz w:val="22"/>
                <w:szCs w:val="22"/>
              </w:rPr>
            </w:pPr>
            <w:r>
              <w:rPr>
                <w:rFonts w:ascii="Cambria" w:eastAsia="Cambria" w:hAnsi="Cambria" w:cs="Cambria"/>
                <w:sz w:val="22"/>
                <w:szCs w:val="22"/>
              </w:rPr>
              <w:t>Family application</w:t>
            </w:r>
          </w:p>
        </w:tc>
        <w:tc>
          <w:tcPr>
            <w:tcW w:w="1525" w:type="dxa"/>
          </w:tcPr>
          <w:p w14:paraId="000001E8" w14:textId="77777777" w:rsidR="00D95B5A" w:rsidRDefault="00A727B3">
            <w:pPr>
              <w:cnfStyle w:val="100000000000" w:firstRow="1" w:lastRow="0" w:firstColumn="0" w:lastColumn="0" w:oddVBand="0" w:evenVBand="0" w:oddHBand="0" w:evenHBand="0" w:firstRowFirstColumn="0" w:firstRowLastColumn="0" w:lastRowFirstColumn="0" w:lastRowLastColumn="0"/>
              <w:rPr>
                <w:sz w:val="22"/>
                <w:szCs w:val="22"/>
              </w:rPr>
            </w:pPr>
            <w:r>
              <w:rPr>
                <w:rFonts w:ascii="Cambria" w:eastAsia="Cambria" w:hAnsi="Cambria" w:cs="Cambria"/>
                <w:sz w:val="22"/>
                <w:szCs w:val="22"/>
              </w:rPr>
              <w:t>Celebrate us</w:t>
            </w:r>
          </w:p>
        </w:tc>
      </w:tr>
      <w:tr w:rsidR="00D95B5A" w14:paraId="0FBFCA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1E9" w14:textId="77777777" w:rsidR="00D95B5A" w:rsidRDefault="00A727B3">
            <w:pPr>
              <w:rPr>
                <w:sz w:val="22"/>
                <w:szCs w:val="22"/>
              </w:rPr>
            </w:pPr>
            <w:r>
              <w:rPr>
                <w:rFonts w:ascii="Cambria" w:eastAsia="Cambria" w:hAnsi="Cambria" w:cs="Cambria"/>
                <w:sz w:val="22"/>
                <w:szCs w:val="22"/>
              </w:rPr>
              <w:t>January</w:t>
            </w:r>
          </w:p>
        </w:tc>
        <w:tc>
          <w:tcPr>
            <w:tcW w:w="1659" w:type="dxa"/>
          </w:tcPr>
          <w:p w14:paraId="000001EA" w14:textId="77777777" w:rsidR="00D95B5A" w:rsidRDefault="00A727B3">
            <w:pPr>
              <w:cnfStyle w:val="000000100000" w:firstRow="0" w:lastRow="0" w:firstColumn="0" w:lastColumn="0" w:oddVBand="0" w:evenVBand="0" w:oddHBand="1" w:evenHBand="0" w:firstRowFirstColumn="0" w:firstRowLastColumn="0" w:lastRowFirstColumn="0" w:lastRowLastColumn="0"/>
            </w:pPr>
            <w:r>
              <w:t>Compassion</w:t>
            </w:r>
          </w:p>
        </w:tc>
        <w:tc>
          <w:tcPr>
            <w:tcW w:w="2566" w:type="dxa"/>
          </w:tcPr>
          <w:p w14:paraId="000001EB" w14:textId="77777777" w:rsidR="00D95B5A" w:rsidRDefault="00A727B3">
            <w:pPr>
              <w:cnfStyle w:val="000000100000" w:firstRow="0" w:lastRow="0" w:firstColumn="0" w:lastColumn="0" w:oddVBand="0" w:evenVBand="0" w:oddHBand="1" w:evenHBand="0" w:firstRowFirstColumn="0" w:firstRowLastColumn="0" w:lastRowFirstColumn="0" w:lastRowLastColumn="0"/>
            </w:pPr>
            <w:r>
              <w:t>Focus on Christ’s compassion</w:t>
            </w:r>
          </w:p>
        </w:tc>
        <w:tc>
          <w:tcPr>
            <w:tcW w:w="2828" w:type="dxa"/>
          </w:tcPr>
          <w:p w14:paraId="000001EC" w14:textId="77777777" w:rsidR="00D95B5A" w:rsidRDefault="00A727B3">
            <w:pPr>
              <w:cnfStyle w:val="000000100000" w:firstRow="0" w:lastRow="0" w:firstColumn="0" w:lastColumn="0" w:oddVBand="0" w:evenVBand="0" w:oddHBand="1" w:evenHBand="0" w:firstRowFirstColumn="0" w:firstRowLastColumn="0" w:lastRowFirstColumn="0" w:lastRowLastColumn="0"/>
            </w:pPr>
            <w:r>
              <w:t>Express and experience compassion to each other</w:t>
            </w:r>
          </w:p>
        </w:tc>
        <w:tc>
          <w:tcPr>
            <w:tcW w:w="1525" w:type="dxa"/>
          </w:tcPr>
          <w:p w14:paraId="000001ED"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4BB69123" w14:textId="77777777">
        <w:tc>
          <w:tcPr>
            <w:cnfStyle w:val="001000000000" w:firstRow="0" w:lastRow="0" w:firstColumn="1" w:lastColumn="0" w:oddVBand="0" w:evenVBand="0" w:oddHBand="0" w:evenHBand="0" w:firstRowFirstColumn="0" w:firstRowLastColumn="0" w:lastRowFirstColumn="0" w:lastRowLastColumn="0"/>
            <w:tcW w:w="1492" w:type="dxa"/>
          </w:tcPr>
          <w:p w14:paraId="000001EE" w14:textId="77777777" w:rsidR="00D95B5A" w:rsidRDefault="00A727B3">
            <w:pPr>
              <w:rPr>
                <w:sz w:val="22"/>
                <w:szCs w:val="22"/>
              </w:rPr>
            </w:pPr>
            <w:r>
              <w:rPr>
                <w:rFonts w:ascii="Cambria" w:eastAsia="Cambria" w:hAnsi="Cambria" w:cs="Cambria"/>
                <w:sz w:val="22"/>
                <w:szCs w:val="22"/>
              </w:rPr>
              <w:t>February</w:t>
            </w:r>
          </w:p>
        </w:tc>
        <w:tc>
          <w:tcPr>
            <w:tcW w:w="1659" w:type="dxa"/>
          </w:tcPr>
          <w:p w14:paraId="000001EF" w14:textId="77777777" w:rsidR="00D95B5A" w:rsidRDefault="00A727B3">
            <w:pPr>
              <w:cnfStyle w:val="000000000000" w:firstRow="0" w:lastRow="0" w:firstColumn="0" w:lastColumn="0" w:oddVBand="0" w:evenVBand="0" w:oddHBand="0" w:evenHBand="0" w:firstRowFirstColumn="0" w:firstRowLastColumn="0" w:lastRowFirstColumn="0" w:lastRowLastColumn="0"/>
            </w:pPr>
            <w:r>
              <w:t>Love</w:t>
            </w:r>
          </w:p>
        </w:tc>
        <w:tc>
          <w:tcPr>
            <w:tcW w:w="2566" w:type="dxa"/>
          </w:tcPr>
          <w:p w14:paraId="000001F0" w14:textId="77777777" w:rsidR="00D95B5A" w:rsidRDefault="00A727B3">
            <w:pPr>
              <w:cnfStyle w:val="000000000000" w:firstRow="0" w:lastRow="0" w:firstColumn="0" w:lastColumn="0" w:oddVBand="0" w:evenVBand="0" w:oddHBand="0" w:evenHBand="0" w:firstRowFirstColumn="0" w:firstRowLastColumn="0" w:lastRowFirstColumn="0" w:lastRowLastColumn="0"/>
            </w:pPr>
            <w:r>
              <w:t>Focus on God’s love</w:t>
            </w:r>
          </w:p>
        </w:tc>
        <w:tc>
          <w:tcPr>
            <w:tcW w:w="2828" w:type="dxa"/>
          </w:tcPr>
          <w:p w14:paraId="000001F1" w14:textId="77777777" w:rsidR="00D95B5A" w:rsidRDefault="00A727B3">
            <w:pPr>
              <w:cnfStyle w:val="000000000000" w:firstRow="0" w:lastRow="0" w:firstColumn="0" w:lastColumn="0" w:oddVBand="0" w:evenVBand="0" w:oddHBand="0" w:evenHBand="0" w:firstRowFirstColumn="0" w:firstRowLastColumn="0" w:lastRowFirstColumn="0" w:lastRowLastColumn="0"/>
            </w:pPr>
            <w:r>
              <w:t>Express love</w:t>
            </w:r>
          </w:p>
        </w:tc>
        <w:tc>
          <w:tcPr>
            <w:tcW w:w="1525" w:type="dxa"/>
          </w:tcPr>
          <w:p w14:paraId="000001F2" w14:textId="0F19F752" w:rsidR="00D95B5A" w:rsidRDefault="00A727B3">
            <w:pPr>
              <w:cnfStyle w:val="000000000000" w:firstRow="0" w:lastRow="0" w:firstColumn="0" w:lastColumn="0" w:oddVBand="0" w:evenVBand="0" w:oddHBand="0" w:evenHBand="0" w:firstRowFirstColumn="0" w:firstRowLastColumn="0" w:lastRowFirstColumn="0" w:lastRowLastColumn="0"/>
            </w:pPr>
            <w:r>
              <w:t>Valentine</w:t>
            </w:r>
            <w:r w:rsidR="00F659AD">
              <w:t>’</w:t>
            </w:r>
            <w:r>
              <w:t>s Day</w:t>
            </w:r>
          </w:p>
        </w:tc>
      </w:tr>
      <w:tr w:rsidR="00D95B5A" w14:paraId="35EACB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1F3" w14:textId="77777777" w:rsidR="00D95B5A" w:rsidRDefault="00A727B3">
            <w:pPr>
              <w:rPr>
                <w:sz w:val="22"/>
                <w:szCs w:val="22"/>
              </w:rPr>
            </w:pPr>
            <w:r>
              <w:rPr>
                <w:rFonts w:ascii="Cambria" w:eastAsia="Cambria" w:hAnsi="Cambria" w:cs="Cambria"/>
                <w:sz w:val="22"/>
                <w:szCs w:val="22"/>
              </w:rPr>
              <w:t>March</w:t>
            </w:r>
          </w:p>
        </w:tc>
        <w:tc>
          <w:tcPr>
            <w:tcW w:w="1659" w:type="dxa"/>
          </w:tcPr>
          <w:p w14:paraId="000001F4" w14:textId="77777777" w:rsidR="00D95B5A" w:rsidRDefault="00A727B3">
            <w:pPr>
              <w:cnfStyle w:val="000000100000" w:firstRow="0" w:lastRow="0" w:firstColumn="0" w:lastColumn="0" w:oddVBand="0" w:evenVBand="0" w:oddHBand="1" w:evenHBand="0" w:firstRowFirstColumn="0" w:firstRowLastColumn="0" w:lastRowFirstColumn="0" w:lastRowLastColumn="0"/>
            </w:pPr>
            <w:r>
              <w:t>Sacrifice</w:t>
            </w:r>
          </w:p>
        </w:tc>
        <w:tc>
          <w:tcPr>
            <w:tcW w:w="2566" w:type="dxa"/>
          </w:tcPr>
          <w:p w14:paraId="000001F5" w14:textId="77777777" w:rsidR="00D95B5A" w:rsidRDefault="00A727B3">
            <w:pPr>
              <w:cnfStyle w:val="000000100000" w:firstRow="0" w:lastRow="0" w:firstColumn="0" w:lastColumn="0" w:oddVBand="0" w:evenVBand="0" w:oddHBand="1" w:evenHBand="0" w:firstRowFirstColumn="0" w:firstRowLastColumn="0" w:lastRowFirstColumn="0" w:lastRowLastColumn="0"/>
            </w:pPr>
            <w:r>
              <w:t>Make a sacrifice to join in Christ’s suffering as we enter Lent season</w:t>
            </w:r>
          </w:p>
        </w:tc>
        <w:tc>
          <w:tcPr>
            <w:tcW w:w="2828" w:type="dxa"/>
          </w:tcPr>
          <w:p w14:paraId="000001F6" w14:textId="77777777" w:rsidR="00D95B5A" w:rsidRDefault="00A727B3">
            <w:pPr>
              <w:cnfStyle w:val="000000100000" w:firstRow="0" w:lastRow="0" w:firstColumn="0" w:lastColumn="0" w:oddVBand="0" w:evenVBand="0" w:oddHBand="1" w:evenHBand="0" w:firstRowFirstColumn="0" w:firstRowLastColumn="0" w:lastRowFirstColumn="0" w:lastRowLastColumn="0"/>
            </w:pPr>
            <w:r>
              <w:t>Make a sacrifice as a family for others</w:t>
            </w:r>
          </w:p>
        </w:tc>
        <w:tc>
          <w:tcPr>
            <w:tcW w:w="1525" w:type="dxa"/>
          </w:tcPr>
          <w:p w14:paraId="000001F7"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0B955FA8" w14:textId="77777777">
        <w:tc>
          <w:tcPr>
            <w:cnfStyle w:val="001000000000" w:firstRow="0" w:lastRow="0" w:firstColumn="1" w:lastColumn="0" w:oddVBand="0" w:evenVBand="0" w:oddHBand="0" w:evenHBand="0" w:firstRowFirstColumn="0" w:firstRowLastColumn="0" w:lastRowFirstColumn="0" w:lastRowLastColumn="0"/>
            <w:tcW w:w="1492" w:type="dxa"/>
          </w:tcPr>
          <w:p w14:paraId="000001F8" w14:textId="77777777" w:rsidR="00D95B5A" w:rsidRDefault="00A727B3">
            <w:pPr>
              <w:rPr>
                <w:sz w:val="22"/>
                <w:szCs w:val="22"/>
              </w:rPr>
            </w:pPr>
            <w:r>
              <w:rPr>
                <w:rFonts w:ascii="Cambria" w:eastAsia="Cambria" w:hAnsi="Cambria" w:cs="Cambria"/>
                <w:sz w:val="22"/>
                <w:szCs w:val="22"/>
              </w:rPr>
              <w:t>April</w:t>
            </w:r>
          </w:p>
        </w:tc>
        <w:tc>
          <w:tcPr>
            <w:tcW w:w="1659" w:type="dxa"/>
          </w:tcPr>
          <w:p w14:paraId="000001F9" w14:textId="77777777" w:rsidR="00D95B5A" w:rsidRDefault="00A727B3">
            <w:pPr>
              <w:cnfStyle w:val="000000000000" w:firstRow="0" w:lastRow="0" w:firstColumn="0" w:lastColumn="0" w:oddVBand="0" w:evenVBand="0" w:oddHBand="0" w:evenHBand="0" w:firstRowFirstColumn="0" w:firstRowLastColumn="0" w:lastRowFirstColumn="0" w:lastRowLastColumn="0"/>
            </w:pPr>
            <w:r>
              <w:t>Prayer</w:t>
            </w:r>
          </w:p>
        </w:tc>
        <w:tc>
          <w:tcPr>
            <w:tcW w:w="2566" w:type="dxa"/>
          </w:tcPr>
          <w:p w14:paraId="000001FA" w14:textId="77777777" w:rsidR="00D95B5A" w:rsidRDefault="00A727B3">
            <w:pPr>
              <w:cnfStyle w:val="000000000000" w:firstRow="0" w:lastRow="0" w:firstColumn="0" w:lastColumn="0" w:oddVBand="0" w:evenVBand="0" w:oddHBand="0" w:evenHBand="0" w:firstRowFirstColumn="0" w:firstRowLastColumn="0" w:lastRowFirstColumn="0" w:lastRowLastColumn="0"/>
            </w:pPr>
            <w:r>
              <w:t>Spend focused time in prayer</w:t>
            </w:r>
          </w:p>
        </w:tc>
        <w:tc>
          <w:tcPr>
            <w:tcW w:w="2828" w:type="dxa"/>
          </w:tcPr>
          <w:p w14:paraId="000001FB" w14:textId="77777777" w:rsidR="00D95B5A" w:rsidRDefault="00A727B3">
            <w:pPr>
              <w:cnfStyle w:val="000000000000" w:firstRow="0" w:lastRow="0" w:firstColumn="0" w:lastColumn="0" w:oddVBand="0" w:evenVBand="0" w:oddHBand="0" w:evenHBand="0" w:firstRowFirstColumn="0" w:firstRowLastColumn="0" w:lastRowFirstColumn="0" w:lastRowLastColumn="0"/>
            </w:pPr>
            <w:r>
              <w:t>Pray together as a family</w:t>
            </w:r>
          </w:p>
        </w:tc>
        <w:tc>
          <w:tcPr>
            <w:tcW w:w="1525" w:type="dxa"/>
          </w:tcPr>
          <w:p w14:paraId="000001FC"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r>
      <w:tr w:rsidR="00D95B5A" w14:paraId="7C836A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1FD" w14:textId="77777777" w:rsidR="00D95B5A" w:rsidRDefault="00A727B3">
            <w:pPr>
              <w:rPr>
                <w:sz w:val="22"/>
                <w:szCs w:val="22"/>
              </w:rPr>
            </w:pPr>
            <w:r>
              <w:rPr>
                <w:rFonts w:ascii="Cambria" w:eastAsia="Cambria" w:hAnsi="Cambria" w:cs="Cambria"/>
                <w:sz w:val="22"/>
                <w:szCs w:val="22"/>
              </w:rPr>
              <w:t>May</w:t>
            </w:r>
          </w:p>
        </w:tc>
        <w:tc>
          <w:tcPr>
            <w:tcW w:w="1659" w:type="dxa"/>
          </w:tcPr>
          <w:p w14:paraId="000001FE" w14:textId="77777777" w:rsidR="00D95B5A" w:rsidRDefault="00A727B3">
            <w:pPr>
              <w:cnfStyle w:val="000000100000" w:firstRow="0" w:lastRow="0" w:firstColumn="0" w:lastColumn="0" w:oddVBand="0" w:evenVBand="0" w:oddHBand="1" w:evenHBand="0" w:firstRowFirstColumn="0" w:firstRowLastColumn="0" w:lastRowFirstColumn="0" w:lastRowLastColumn="0"/>
            </w:pPr>
            <w:r>
              <w:t>Confession/ Forgiveness</w:t>
            </w:r>
          </w:p>
        </w:tc>
        <w:tc>
          <w:tcPr>
            <w:tcW w:w="2566" w:type="dxa"/>
          </w:tcPr>
          <w:p w14:paraId="000001FF" w14:textId="77777777" w:rsidR="00D95B5A" w:rsidRDefault="00A727B3">
            <w:pPr>
              <w:cnfStyle w:val="000000100000" w:firstRow="0" w:lastRow="0" w:firstColumn="0" w:lastColumn="0" w:oddVBand="0" w:evenVBand="0" w:oddHBand="1" w:evenHBand="0" w:firstRowFirstColumn="0" w:firstRowLastColumn="0" w:lastRowFirstColumn="0" w:lastRowLastColumn="0"/>
            </w:pPr>
            <w:r>
              <w:t>Confess sins to God, receive forgiveness</w:t>
            </w:r>
          </w:p>
        </w:tc>
        <w:tc>
          <w:tcPr>
            <w:tcW w:w="2828" w:type="dxa"/>
          </w:tcPr>
          <w:p w14:paraId="00000200" w14:textId="77777777" w:rsidR="00D95B5A" w:rsidRDefault="00A727B3">
            <w:pPr>
              <w:cnfStyle w:val="000000100000" w:firstRow="0" w:lastRow="0" w:firstColumn="0" w:lastColumn="0" w:oddVBand="0" w:evenVBand="0" w:oddHBand="1" w:evenHBand="0" w:firstRowFirstColumn="0" w:firstRowLastColumn="0" w:lastRowFirstColumn="0" w:lastRowLastColumn="0"/>
            </w:pPr>
            <w:r>
              <w:t>Empathic repentance in the family</w:t>
            </w:r>
          </w:p>
        </w:tc>
        <w:tc>
          <w:tcPr>
            <w:tcW w:w="1525" w:type="dxa"/>
          </w:tcPr>
          <w:p w14:paraId="00000201"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5895B800" w14:textId="77777777">
        <w:tc>
          <w:tcPr>
            <w:cnfStyle w:val="001000000000" w:firstRow="0" w:lastRow="0" w:firstColumn="1" w:lastColumn="0" w:oddVBand="0" w:evenVBand="0" w:oddHBand="0" w:evenHBand="0" w:firstRowFirstColumn="0" w:firstRowLastColumn="0" w:lastRowFirstColumn="0" w:lastRowLastColumn="0"/>
            <w:tcW w:w="1492" w:type="dxa"/>
          </w:tcPr>
          <w:p w14:paraId="00000202" w14:textId="77777777" w:rsidR="00D95B5A" w:rsidRDefault="00A727B3">
            <w:pPr>
              <w:rPr>
                <w:sz w:val="22"/>
                <w:szCs w:val="22"/>
              </w:rPr>
            </w:pPr>
            <w:r>
              <w:rPr>
                <w:rFonts w:ascii="Cambria" w:eastAsia="Cambria" w:hAnsi="Cambria" w:cs="Cambria"/>
                <w:sz w:val="22"/>
                <w:szCs w:val="22"/>
              </w:rPr>
              <w:t>June</w:t>
            </w:r>
          </w:p>
        </w:tc>
        <w:tc>
          <w:tcPr>
            <w:tcW w:w="1659" w:type="dxa"/>
          </w:tcPr>
          <w:p w14:paraId="00000203" w14:textId="77777777" w:rsidR="00D95B5A" w:rsidRDefault="00A727B3">
            <w:pPr>
              <w:cnfStyle w:val="000000000000" w:firstRow="0" w:lastRow="0" w:firstColumn="0" w:lastColumn="0" w:oddVBand="0" w:evenVBand="0" w:oddHBand="0" w:evenHBand="0" w:firstRowFirstColumn="0" w:firstRowLastColumn="0" w:lastRowFirstColumn="0" w:lastRowLastColumn="0"/>
            </w:pPr>
            <w:r>
              <w:t>Joy &amp; Sex</w:t>
            </w:r>
          </w:p>
        </w:tc>
        <w:tc>
          <w:tcPr>
            <w:tcW w:w="2566" w:type="dxa"/>
          </w:tcPr>
          <w:p w14:paraId="00000204" w14:textId="77777777" w:rsidR="00D95B5A" w:rsidRDefault="00A727B3">
            <w:pPr>
              <w:cnfStyle w:val="000000000000" w:firstRow="0" w:lastRow="0" w:firstColumn="0" w:lastColumn="0" w:oddVBand="0" w:evenVBand="0" w:oddHBand="0" w:evenHBand="0" w:firstRowFirstColumn="0" w:firstRowLastColumn="0" w:lastRowFirstColumn="0" w:lastRowLastColumn="0"/>
            </w:pPr>
            <w:r>
              <w:t>Enjoy God forever</w:t>
            </w:r>
          </w:p>
          <w:p w14:paraId="00000205"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c>
          <w:tcPr>
            <w:tcW w:w="2828" w:type="dxa"/>
          </w:tcPr>
          <w:p w14:paraId="00000206" w14:textId="77777777" w:rsidR="00D95B5A" w:rsidRDefault="00A727B3">
            <w:pPr>
              <w:cnfStyle w:val="000000000000" w:firstRow="0" w:lastRow="0" w:firstColumn="0" w:lastColumn="0" w:oddVBand="0" w:evenVBand="0" w:oddHBand="0" w:evenHBand="0" w:firstRowFirstColumn="0" w:firstRowLastColumn="0" w:lastRowFirstColumn="0" w:lastRowLastColumn="0"/>
            </w:pPr>
            <w:r>
              <w:t>Engage in joyful activities as a family; Enjoy the gift of sex together</w:t>
            </w:r>
          </w:p>
        </w:tc>
        <w:tc>
          <w:tcPr>
            <w:tcW w:w="1525" w:type="dxa"/>
          </w:tcPr>
          <w:p w14:paraId="00000207"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r>
      <w:tr w:rsidR="00D95B5A" w14:paraId="02C0B6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208" w14:textId="77777777" w:rsidR="00D95B5A" w:rsidRDefault="00A727B3">
            <w:pPr>
              <w:rPr>
                <w:sz w:val="22"/>
                <w:szCs w:val="22"/>
              </w:rPr>
            </w:pPr>
            <w:r>
              <w:rPr>
                <w:rFonts w:ascii="Cambria" w:eastAsia="Cambria" w:hAnsi="Cambria" w:cs="Cambria"/>
                <w:sz w:val="22"/>
                <w:szCs w:val="22"/>
              </w:rPr>
              <w:t>July</w:t>
            </w:r>
          </w:p>
        </w:tc>
        <w:tc>
          <w:tcPr>
            <w:tcW w:w="1659" w:type="dxa"/>
          </w:tcPr>
          <w:p w14:paraId="00000209" w14:textId="77777777" w:rsidR="00D95B5A" w:rsidRDefault="00A727B3">
            <w:pPr>
              <w:cnfStyle w:val="000000100000" w:firstRow="0" w:lastRow="0" w:firstColumn="0" w:lastColumn="0" w:oddVBand="0" w:evenVBand="0" w:oddHBand="1" w:evenHBand="0" w:firstRowFirstColumn="0" w:firstRowLastColumn="0" w:lastRowFirstColumn="0" w:lastRowLastColumn="0"/>
            </w:pPr>
            <w:r>
              <w:t>Peace</w:t>
            </w:r>
          </w:p>
        </w:tc>
        <w:tc>
          <w:tcPr>
            <w:tcW w:w="2566" w:type="dxa"/>
          </w:tcPr>
          <w:p w14:paraId="0000020A" w14:textId="77777777" w:rsidR="00D95B5A" w:rsidRDefault="00A727B3">
            <w:pPr>
              <w:cnfStyle w:val="000000100000" w:firstRow="0" w:lastRow="0" w:firstColumn="0" w:lastColumn="0" w:oddVBand="0" w:evenVBand="0" w:oddHBand="1" w:evenHBand="0" w:firstRowFirstColumn="0" w:firstRowLastColumn="0" w:lastRowFirstColumn="0" w:lastRowLastColumn="0"/>
            </w:pPr>
            <w:r>
              <w:t>Pray for peace in the world, your city, the people in your life</w:t>
            </w:r>
          </w:p>
        </w:tc>
        <w:tc>
          <w:tcPr>
            <w:tcW w:w="2828" w:type="dxa"/>
          </w:tcPr>
          <w:p w14:paraId="0000020B" w14:textId="77777777" w:rsidR="00D95B5A" w:rsidRDefault="00A727B3">
            <w:pPr>
              <w:cnfStyle w:val="000000100000" w:firstRow="0" w:lastRow="0" w:firstColumn="0" w:lastColumn="0" w:oddVBand="0" w:evenVBand="0" w:oddHBand="1" w:evenHBand="0" w:firstRowFirstColumn="0" w:firstRowLastColumn="0" w:lastRowFirstColumn="0" w:lastRowLastColumn="0"/>
            </w:pPr>
            <w:r>
              <w:t>Make peace with anyone in your family where there is tension</w:t>
            </w:r>
          </w:p>
        </w:tc>
        <w:tc>
          <w:tcPr>
            <w:tcW w:w="1525" w:type="dxa"/>
          </w:tcPr>
          <w:p w14:paraId="0000020C"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36144F89" w14:textId="77777777">
        <w:tc>
          <w:tcPr>
            <w:cnfStyle w:val="001000000000" w:firstRow="0" w:lastRow="0" w:firstColumn="1" w:lastColumn="0" w:oddVBand="0" w:evenVBand="0" w:oddHBand="0" w:evenHBand="0" w:firstRowFirstColumn="0" w:firstRowLastColumn="0" w:lastRowFirstColumn="0" w:lastRowLastColumn="0"/>
            <w:tcW w:w="1492" w:type="dxa"/>
          </w:tcPr>
          <w:p w14:paraId="0000020D" w14:textId="77777777" w:rsidR="00D95B5A" w:rsidRDefault="00A727B3">
            <w:pPr>
              <w:rPr>
                <w:sz w:val="22"/>
                <w:szCs w:val="22"/>
              </w:rPr>
            </w:pPr>
            <w:r>
              <w:rPr>
                <w:rFonts w:ascii="Cambria" w:eastAsia="Cambria" w:hAnsi="Cambria" w:cs="Cambria"/>
                <w:sz w:val="22"/>
                <w:szCs w:val="22"/>
              </w:rPr>
              <w:t>August</w:t>
            </w:r>
          </w:p>
        </w:tc>
        <w:tc>
          <w:tcPr>
            <w:tcW w:w="1659" w:type="dxa"/>
          </w:tcPr>
          <w:p w14:paraId="0000020E" w14:textId="77777777" w:rsidR="00D95B5A" w:rsidRDefault="00A727B3">
            <w:pPr>
              <w:cnfStyle w:val="000000000000" w:firstRow="0" w:lastRow="0" w:firstColumn="0" w:lastColumn="0" w:oddVBand="0" w:evenVBand="0" w:oddHBand="0" w:evenHBand="0" w:firstRowFirstColumn="0" w:firstRowLastColumn="0" w:lastRowFirstColumn="0" w:lastRowLastColumn="0"/>
            </w:pPr>
            <w:r>
              <w:t>Rest</w:t>
            </w:r>
          </w:p>
        </w:tc>
        <w:tc>
          <w:tcPr>
            <w:tcW w:w="2566" w:type="dxa"/>
          </w:tcPr>
          <w:p w14:paraId="0000020F" w14:textId="77777777" w:rsidR="00D95B5A" w:rsidRDefault="00A727B3">
            <w:pPr>
              <w:cnfStyle w:val="000000000000" w:firstRow="0" w:lastRow="0" w:firstColumn="0" w:lastColumn="0" w:oddVBand="0" w:evenVBand="0" w:oddHBand="0" w:evenHBand="0" w:firstRowFirstColumn="0" w:firstRowLastColumn="0" w:lastRowFirstColumn="0" w:lastRowLastColumn="0"/>
            </w:pPr>
            <w:r>
              <w:t>Take time alone to rest in God.  Subtract things from your life that cause hurry</w:t>
            </w:r>
          </w:p>
        </w:tc>
        <w:tc>
          <w:tcPr>
            <w:tcW w:w="2828" w:type="dxa"/>
          </w:tcPr>
          <w:p w14:paraId="00000210" w14:textId="77777777" w:rsidR="00D95B5A" w:rsidRDefault="00A727B3">
            <w:pPr>
              <w:cnfStyle w:val="000000000000" w:firstRow="0" w:lastRow="0" w:firstColumn="0" w:lastColumn="0" w:oddVBand="0" w:evenVBand="0" w:oddHBand="0" w:evenHBand="0" w:firstRowFirstColumn="0" w:firstRowLastColumn="0" w:lastRowFirstColumn="0" w:lastRowLastColumn="0"/>
            </w:pPr>
            <w:r>
              <w:t>Rest together as a family, slow down, subtract busyness as a family.</w:t>
            </w:r>
          </w:p>
        </w:tc>
        <w:tc>
          <w:tcPr>
            <w:tcW w:w="1525" w:type="dxa"/>
          </w:tcPr>
          <w:p w14:paraId="00000211"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r>
      <w:tr w:rsidR="00D95B5A" w14:paraId="443C13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212" w14:textId="77777777" w:rsidR="00D95B5A" w:rsidRDefault="00A727B3">
            <w:pPr>
              <w:rPr>
                <w:sz w:val="22"/>
                <w:szCs w:val="22"/>
              </w:rPr>
            </w:pPr>
            <w:r>
              <w:rPr>
                <w:rFonts w:ascii="Cambria" w:eastAsia="Cambria" w:hAnsi="Cambria" w:cs="Cambria"/>
                <w:sz w:val="22"/>
                <w:szCs w:val="22"/>
              </w:rPr>
              <w:t>September</w:t>
            </w:r>
          </w:p>
        </w:tc>
        <w:tc>
          <w:tcPr>
            <w:tcW w:w="1659" w:type="dxa"/>
          </w:tcPr>
          <w:p w14:paraId="00000213" w14:textId="77777777" w:rsidR="00D95B5A" w:rsidRDefault="00A727B3">
            <w:pPr>
              <w:cnfStyle w:val="000000100000" w:firstRow="0" w:lastRow="0" w:firstColumn="0" w:lastColumn="0" w:oddVBand="0" w:evenVBand="0" w:oddHBand="1" w:evenHBand="0" w:firstRowFirstColumn="0" w:firstRowLastColumn="0" w:lastRowFirstColumn="0" w:lastRowLastColumn="0"/>
            </w:pPr>
            <w:r>
              <w:t>Humility</w:t>
            </w:r>
          </w:p>
        </w:tc>
        <w:tc>
          <w:tcPr>
            <w:tcW w:w="2566" w:type="dxa"/>
          </w:tcPr>
          <w:p w14:paraId="00000214" w14:textId="77777777" w:rsidR="00D95B5A" w:rsidRDefault="00A727B3">
            <w:pPr>
              <w:cnfStyle w:val="000000100000" w:firstRow="0" w:lastRow="0" w:firstColumn="0" w:lastColumn="0" w:oddVBand="0" w:evenVBand="0" w:oddHBand="1" w:evenHBand="0" w:firstRowFirstColumn="0" w:firstRowLastColumn="0" w:lastRowFirstColumn="0" w:lastRowLastColumn="0"/>
            </w:pPr>
            <w:r>
              <w:t>Focus on the humility of Christ</w:t>
            </w:r>
          </w:p>
        </w:tc>
        <w:tc>
          <w:tcPr>
            <w:tcW w:w="2828" w:type="dxa"/>
          </w:tcPr>
          <w:p w14:paraId="00000215" w14:textId="77777777" w:rsidR="00D95B5A" w:rsidRDefault="00A727B3">
            <w:pPr>
              <w:cnfStyle w:val="000000100000" w:firstRow="0" w:lastRow="0" w:firstColumn="0" w:lastColumn="0" w:oddVBand="0" w:evenVBand="0" w:oddHBand="1" w:evenHBand="0" w:firstRowFirstColumn="0" w:firstRowLastColumn="0" w:lastRowFirstColumn="0" w:lastRowLastColumn="0"/>
            </w:pPr>
            <w:r>
              <w:t>Engage in acts of humility with family members</w:t>
            </w:r>
          </w:p>
        </w:tc>
        <w:tc>
          <w:tcPr>
            <w:tcW w:w="1525" w:type="dxa"/>
          </w:tcPr>
          <w:p w14:paraId="00000216"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4FC74F28" w14:textId="77777777">
        <w:tc>
          <w:tcPr>
            <w:cnfStyle w:val="001000000000" w:firstRow="0" w:lastRow="0" w:firstColumn="1" w:lastColumn="0" w:oddVBand="0" w:evenVBand="0" w:oddHBand="0" w:evenHBand="0" w:firstRowFirstColumn="0" w:firstRowLastColumn="0" w:lastRowFirstColumn="0" w:lastRowLastColumn="0"/>
            <w:tcW w:w="1492" w:type="dxa"/>
          </w:tcPr>
          <w:p w14:paraId="00000217" w14:textId="77777777" w:rsidR="00D95B5A" w:rsidRDefault="00A727B3">
            <w:pPr>
              <w:rPr>
                <w:sz w:val="22"/>
                <w:szCs w:val="22"/>
              </w:rPr>
            </w:pPr>
            <w:r>
              <w:rPr>
                <w:rFonts w:ascii="Cambria" w:eastAsia="Cambria" w:hAnsi="Cambria" w:cs="Cambria"/>
                <w:sz w:val="22"/>
                <w:szCs w:val="22"/>
              </w:rPr>
              <w:t>October</w:t>
            </w:r>
          </w:p>
        </w:tc>
        <w:tc>
          <w:tcPr>
            <w:tcW w:w="1659" w:type="dxa"/>
          </w:tcPr>
          <w:p w14:paraId="00000218" w14:textId="77777777" w:rsidR="00D95B5A" w:rsidRDefault="00A727B3">
            <w:pPr>
              <w:cnfStyle w:val="000000000000" w:firstRow="0" w:lastRow="0" w:firstColumn="0" w:lastColumn="0" w:oddVBand="0" w:evenVBand="0" w:oddHBand="0" w:evenHBand="0" w:firstRowFirstColumn="0" w:firstRowLastColumn="0" w:lastRowFirstColumn="0" w:lastRowLastColumn="0"/>
            </w:pPr>
            <w:r>
              <w:t>Trust</w:t>
            </w:r>
          </w:p>
        </w:tc>
        <w:tc>
          <w:tcPr>
            <w:tcW w:w="2566" w:type="dxa"/>
          </w:tcPr>
          <w:p w14:paraId="00000219" w14:textId="77777777" w:rsidR="00D95B5A" w:rsidRDefault="00A727B3">
            <w:pPr>
              <w:cnfStyle w:val="000000000000" w:firstRow="0" w:lastRow="0" w:firstColumn="0" w:lastColumn="0" w:oddVBand="0" w:evenVBand="0" w:oddHBand="0" w:evenHBand="0" w:firstRowFirstColumn="0" w:firstRowLastColumn="0" w:lastRowFirstColumn="0" w:lastRowLastColumn="0"/>
            </w:pPr>
            <w:r>
              <w:t>Trust in the Lord for any anxious thought</w:t>
            </w:r>
          </w:p>
        </w:tc>
        <w:tc>
          <w:tcPr>
            <w:tcW w:w="2828" w:type="dxa"/>
          </w:tcPr>
          <w:p w14:paraId="0000021A" w14:textId="64D108BB" w:rsidR="00D95B5A" w:rsidRDefault="00A727B3">
            <w:pPr>
              <w:cnfStyle w:val="000000000000" w:firstRow="0" w:lastRow="0" w:firstColumn="0" w:lastColumn="0" w:oddVBand="0" w:evenVBand="0" w:oddHBand="0" w:evenHBand="0" w:firstRowFirstColumn="0" w:firstRowLastColumn="0" w:lastRowFirstColumn="0" w:lastRowLastColumn="0"/>
            </w:pPr>
            <w:r>
              <w:t>Focus on being a trustworthy spouse or parent, keeping your word</w:t>
            </w:r>
          </w:p>
        </w:tc>
        <w:tc>
          <w:tcPr>
            <w:tcW w:w="1525" w:type="dxa"/>
          </w:tcPr>
          <w:p w14:paraId="0000021B"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r>
      <w:tr w:rsidR="00D95B5A" w14:paraId="2C3495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14:paraId="0000021C" w14:textId="77777777" w:rsidR="00D95B5A" w:rsidRDefault="00A727B3">
            <w:pPr>
              <w:rPr>
                <w:sz w:val="22"/>
                <w:szCs w:val="22"/>
              </w:rPr>
            </w:pPr>
            <w:r>
              <w:rPr>
                <w:rFonts w:ascii="Cambria" w:eastAsia="Cambria" w:hAnsi="Cambria" w:cs="Cambria"/>
                <w:sz w:val="22"/>
                <w:szCs w:val="22"/>
              </w:rPr>
              <w:t>November</w:t>
            </w:r>
          </w:p>
        </w:tc>
        <w:tc>
          <w:tcPr>
            <w:tcW w:w="1659" w:type="dxa"/>
          </w:tcPr>
          <w:p w14:paraId="0000021D" w14:textId="77777777" w:rsidR="00D95B5A" w:rsidRDefault="00A727B3">
            <w:pPr>
              <w:cnfStyle w:val="000000100000" w:firstRow="0" w:lastRow="0" w:firstColumn="0" w:lastColumn="0" w:oddVBand="0" w:evenVBand="0" w:oddHBand="1" w:evenHBand="0" w:firstRowFirstColumn="0" w:firstRowLastColumn="0" w:lastRowFirstColumn="0" w:lastRowLastColumn="0"/>
            </w:pPr>
            <w:r>
              <w:t>Gratitude</w:t>
            </w:r>
          </w:p>
        </w:tc>
        <w:tc>
          <w:tcPr>
            <w:tcW w:w="2566" w:type="dxa"/>
          </w:tcPr>
          <w:p w14:paraId="0000021E" w14:textId="77777777" w:rsidR="00D95B5A" w:rsidRDefault="00A727B3">
            <w:pPr>
              <w:cnfStyle w:val="000000100000" w:firstRow="0" w:lastRow="0" w:firstColumn="0" w:lastColumn="0" w:oddVBand="0" w:evenVBand="0" w:oddHBand="1" w:evenHBand="0" w:firstRowFirstColumn="0" w:firstRowLastColumn="0" w:lastRowFirstColumn="0" w:lastRowLastColumn="0"/>
            </w:pPr>
            <w:r>
              <w:t>Give words and prayers of gratitude</w:t>
            </w:r>
          </w:p>
        </w:tc>
        <w:tc>
          <w:tcPr>
            <w:tcW w:w="2828" w:type="dxa"/>
          </w:tcPr>
          <w:p w14:paraId="0000021F" w14:textId="77777777" w:rsidR="00D95B5A" w:rsidRDefault="00A727B3">
            <w:pPr>
              <w:cnfStyle w:val="000000100000" w:firstRow="0" w:lastRow="0" w:firstColumn="0" w:lastColumn="0" w:oddVBand="0" w:evenVBand="0" w:oddHBand="1" w:evenHBand="0" w:firstRowFirstColumn="0" w:firstRowLastColumn="0" w:lastRowFirstColumn="0" w:lastRowLastColumn="0"/>
            </w:pPr>
            <w:r>
              <w:t>Journal or create a gratitude board/ pumpkin as a family</w:t>
            </w:r>
          </w:p>
        </w:tc>
        <w:tc>
          <w:tcPr>
            <w:tcW w:w="1525" w:type="dxa"/>
          </w:tcPr>
          <w:p w14:paraId="00000220" w14:textId="77777777" w:rsidR="00D95B5A" w:rsidRDefault="00D95B5A">
            <w:pPr>
              <w:cnfStyle w:val="000000100000" w:firstRow="0" w:lastRow="0" w:firstColumn="0" w:lastColumn="0" w:oddVBand="0" w:evenVBand="0" w:oddHBand="1" w:evenHBand="0" w:firstRowFirstColumn="0" w:firstRowLastColumn="0" w:lastRowFirstColumn="0" w:lastRowLastColumn="0"/>
            </w:pPr>
          </w:p>
        </w:tc>
      </w:tr>
      <w:tr w:rsidR="00D95B5A" w14:paraId="784C1C3D" w14:textId="77777777">
        <w:tc>
          <w:tcPr>
            <w:cnfStyle w:val="001000000000" w:firstRow="0" w:lastRow="0" w:firstColumn="1" w:lastColumn="0" w:oddVBand="0" w:evenVBand="0" w:oddHBand="0" w:evenHBand="0" w:firstRowFirstColumn="0" w:firstRowLastColumn="0" w:lastRowFirstColumn="0" w:lastRowLastColumn="0"/>
            <w:tcW w:w="1492" w:type="dxa"/>
          </w:tcPr>
          <w:p w14:paraId="00000221" w14:textId="77777777" w:rsidR="00D95B5A" w:rsidRDefault="00A727B3">
            <w:pPr>
              <w:rPr>
                <w:sz w:val="22"/>
                <w:szCs w:val="22"/>
              </w:rPr>
            </w:pPr>
            <w:r>
              <w:rPr>
                <w:rFonts w:ascii="Cambria" w:eastAsia="Cambria" w:hAnsi="Cambria" w:cs="Cambria"/>
                <w:sz w:val="22"/>
                <w:szCs w:val="22"/>
              </w:rPr>
              <w:t>December</w:t>
            </w:r>
          </w:p>
        </w:tc>
        <w:tc>
          <w:tcPr>
            <w:tcW w:w="1659" w:type="dxa"/>
          </w:tcPr>
          <w:p w14:paraId="00000222" w14:textId="77777777" w:rsidR="00D95B5A" w:rsidRDefault="00A727B3">
            <w:pPr>
              <w:cnfStyle w:val="000000000000" w:firstRow="0" w:lastRow="0" w:firstColumn="0" w:lastColumn="0" w:oddVBand="0" w:evenVBand="0" w:oddHBand="0" w:evenHBand="0" w:firstRowFirstColumn="0" w:firstRowLastColumn="0" w:lastRowFirstColumn="0" w:lastRowLastColumn="0"/>
            </w:pPr>
            <w:r>
              <w:t>Grace, Gift-giving</w:t>
            </w:r>
          </w:p>
        </w:tc>
        <w:tc>
          <w:tcPr>
            <w:tcW w:w="2566" w:type="dxa"/>
          </w:tcPr>
          <w:p w14:paraId="00000223" w14:textId="77777777" w:rsidR="00D95B5A" w:rsidRDefault="00A727B3">
            <w:pPr>
              <w:cnfStyle w:val="000000000000" w:firstRow="0" w:lastRow="0" w:firstColumn="0" w:lastColumn="0" w:oddVBand="0" w:evenVBand="0" w:oddHBand="0" w:evenHBand="0" w:firstRowFirstColumn="0" w:firstRowLastColumn="0" w:lastRowFirstColumn="0" w:lastRowLastColumn="0"/>
            </w:pPr>
            <w:r>
              <w:t>Focus on the gift of Christ’s presence in the world</w:t>
            </w:r>
          </w:p>
        </w:tc>
        <w:tc>
          <w:tcPr>
            <w:tcW w:w="2828" w:type="dxa"/>
          </w:tcPr>
          <w:p w14:paraId="00000224" w14:textId="77777777" w:rsidR="00D95B5A" w:rsidRDefault="00A727B3">
            <w:pPr>
              <w:cnfStyle w:val="000000000000" w:firstRow="0" w:lastRow="0" w:firstColumn="0" w:lastColumn="0" w:oddVBand="0" w:evenVBand="0" w:oddHBand="0" w:evenHBand="0" w:firstRowFirstColumn="0" w:firstRowLastColumn="0" w:lastRowFirstColumn="0" w:lastRowLastColumn="0"/>
            </w:pPr>
            <w:r>
              <w:t>The family give gifts to undeserved people</w:t>
            </w:r>
          </w:p>
        </w:tc>
        <w:tc>
          <w:tcPr>
            <w:tcW w:w="1525" w:type="dxa"/>
          </w:tcPr>
          <w:p w14:paraId="00000225" w14:textId="77777777" w:rsidR="00D95B5A" w:rsidRDefault="00D95B5A">
            <w:pPr>
              <w:cnfStyle w:val="000000000000" w:firstRow="0" w:lastRow="0" w:firstColumn="0" w:lastColumn="0" w:oddVBand="0" w:evenVBand="0" w:oddHBand="0" w:evenHBand="0" w:firstRowFirstColumn="0" w:firstRowLastColumn="0" w:lastRowFirstColumn="0" w:lastRowLastColumn="0"/>
            </w:pPr>
          </w:p>
        </w:tc>
      </w:tr>
    </w:tbl>
    <w:p w14:paraId="00000226" w14:textId="77777777" w:rsidR="00D95B5A" w:rsidRDefault="00D95B5A">
      <w:pPr>
        <w:rPr>
          <w:b/>
        </w:rPr>
      </w:pPr>
    </w:p>
    <w:p w14:paraId="00000227" w14:textId="77777777" w:rsidR="00D95B5A" w:rsidRDefault="00A727B3">
      <w:r>
        <w:t>*Celebrate us is when you celebrate holidays, birthdays, wedding anniversaries, the anniversary of first date/kiss, make plans to get away for a night or a weekend together without kids, etc.  You plan with a calendar in a way that shows valuing love to each other.  You may not have one for each month of the year but to make intentional plans for how you will celebrate your love.</w:t>
      </w:r>
    </w:p>
    <w:sectPr w:rsidR="00D95B5A">
      <w:footerReference w:type="default" r:id="rId11"/>
      <w:pgSz w:w="12240" w:h="15840"/>
      <w:pgMar w:top="1440" w:right="72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CC1A6" w14:textId="77777777" w:rsidR="00B85DA6" w:rsidRDefault="00B85DA6">
      <w:pPr>
        <w:spacing w:after="0" w:line="240" w:lineRule="auto"/>
      </w:pPr>
      <w:r>
        <w:separator/>
      </w:r>
    </w:p>
  </w:endnote>
  <w:endnote w:type="continuationSeparator" w:id="0">
    <w:p w14:paraId="38C98CFA" w14:textId="77777777" w:rsidR="00B85DA6" w:rsidRDefault="00B85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attrocento Sans">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D" w14:textId="77777777" w:rsidR="00D95B5A" w:rsidRDefault="00D95B5A">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9D9FB" w14:textId="77777777" w:rsidR="00B85DA6" w:rsidRDefault="00B85DA6">
      <w:pPr>
        <w:spacing w:after="0" w:line="240" w:lineRule="auto"/>
      </w:pPr>
      <w:r>
        <w:separator/>
      </w:r>
    </w:p>
  </w:footnote>
  <w:footnote w:type="continuationSeparator" w:id="0">
    <w:p w14:paraId="38EA2D84" w14:textId="77777777" w:rsidR="00B85DA6" w:rsidRDefault="00B85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CB2"/>
    <w:multiLevelType w:val="multilevel"/>
    <w:tmpl w:val="D0B2B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A31803"/>
    <w:multiLevelType w:val="multilevel"/>
    <w:tmpl w:val="B4E072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B01C9C"/>
    <w:multiLevelType w:val="multilevel"/>
    <w:tmpl w:val="7340E76A"/>
    <w:lvl w:ilvl="0">
      <w:start w:val="1"/>
      <w:numFmt w:val="decimal"/>
      <w:lvlText w:val="%1."/>
      <w:lvlJc w:val="left"/>
      <w:pPr>
        <w:ind w:left="1340" w:hanging="300"/>
      </w:pPr>
      <w:rPr>
        <w:rFonts w:ascii="Times New Roman" w:eastAsia="Times New Roman" w:hAnsi="Times New Roman" w:cs="Times New Roman"/>
        <w:sz w:val="24"/>
        <w:szCs w:val="24"/>
      </w:rPr>
    </w:lvl>
    <w:lvl w:ilvl="1">
      <w:start w:val="1"/>
      <w:numFmt w:val="bullet"/>
      <w:lvlText w:val="•"/>
      <w:lvlJc w:val="left"/>
      <w:pPr>
        <w:ind w:left="2330" w:hanging="300"/>
      </w:pPr>
    </w:lvl>
    <w:lvl w:ilvl="2">
      <w:start w:val="1"/>
      <w:numFmt w:val="bullet"/>
      <w:lvlText w:val="•"/>
      <w:lvlJc w:val="left"/>
      <w:pPr>
        <w:ind w:left="3320" w:hanging="300"/>
      </w:pPr>
    </w:lvl>
    <w:lvl w:ilvl="3">
      <w:start w:val="1"/>
      <w:numFmt w:val="bullet"/>
      <w:lvlText w:val="•"/>
      <w:lvlJc w:val="left"/>
      <w:pPr>
        <w:ind w:left="4310" w:hanging="300"/>
      </w:pPr>
    </w:lvl>
    <w:lvl w:ilvl="4">
      <w:start w:val="1"/>
      <w:numFmt w:val="bullet"/>
      <w:lvlText w:val="•"/>
      <w:lvlJc w:val="left"/>
      <w:pPr>
        <w:ind w:left="5300" w:hanging="300"/>
      </w:pPr>
    </w:lvl>
    <w:lvl w:ilvl="5">
      <w:start w:val="1"/>
      <w:numFmt w:val="bullet"/>
      <w:lvlText w:val="•"/>
      <w:lvlJc w:val="left"/>
      <w:pPr>
        <w:ind w:left="6290" w:hanging="300"/>
      </w:pPr>
    </w:lvl>
    <w:lvl w:ilvl="6">
      <w:start w:val="1"/>
      <w:numFmt w:val="bullet"/>
      <w:lvlText w:val="•"/>
      <w:lvlJc w:val="left"/>
      <w:pPr>
        <w:ind w:left="7280" w:hanging="300"/>
      </w:pPr>
    </w:lvl>
    <w:lvl w:ilvl="7">
      <w:start w:val="1"/>
      <w:numFmt w:val="bullet"/>
      <w:lvlText w:val="•"/>
      <w:lvlJc w:val="left"/>
      <w:pPr>
        <w:ind w:left="8270" w:hanging="300"/>
      </w:pPr>
    </w:lvl>
    <w:lvl w:ilvl="8">
      <w:start w:val="1"/>
      <w:numFmt w:val="bullet"/>
      <w:lvlText w:val="•"/>
      <w:lvlJc w:val="left"/>
      <w:pPr>
        <w:ind w:left="9260" w:hanging="3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5A"/>
    <w:rsid w:val="000B12A2"/>
    <w:rsid w:val="00106C4B"/>
    <w:rsid w:val="001941AB"/>
    <w:rsid w:val="001B4027"/>
    <w:rsid w:val="003C4F65"/>
    <w:rsid w:val="004F2D2C"/>
    <w:rsid w:val="00523B84"/>
    <w:rsid w:val="00741D3B"/>
    <w:rsid w:val="009655A2"/>
    <w:rsid w:val="00A727B3"/>
    <w:rsid w:val="00B30BEC"/>
    <w:rsid w:val="00B85DA6"/>
    <w:rsid w:val="00BA3128"/>
    <w:rsid w:val="00BF35CD"/>
    <w:rsid w:val="00C018AE"/>
    <w:rsid w:val="00D95B5A"/>
    <w:rsid w:val="00E019D3"/>
    <w:rsid w:val="00F01F03"/>
    <w:rsid w:val="00F6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3AC9"/>
  <w15:docId w15:val="{34CE9C51-9333-BE4A-8223-793C3A7C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 w:eastAsia="en-US" w:bidi="ar-SA"/>
      </w:rPr>
    </w:rPrDefault>
    <w:pPrDefault>
      <w:pPr>
        <w:spacing w:after="18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82"/>
  </w:style>
  <w:style w:type="paragraph" w:styleId="Heading1">
    <w:name w:val="heading 1"/>
    <w:basedOn w:val="Normal"/>
    <w:next w:val="Normal"/>
    <w:link w:val="Heading1Char"/>
    <w:uiPriority w:val="9"/>
    <w:qFormat/>
    <w:rsid w:val="00333782"/>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unhideWhenUsed/>
    <w:qFormat/>
    <w:rsid w:val="00333782"/>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unhideWhenUsed/>
    <w:qFormat/>
    <w:rsid w:val="00333782"/>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unhideWhenUsed/>
    <w:qFormat/>
    <w:rsid w:val="00333782"/>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unhideWhenUsed/>
    <w:qFormat/>
    <w:rsid w:val="00333782"/>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333782"/>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333782"/>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333782"/>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33378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3782"/>
    <w:pPr>
      <w:spacing w:after="120" w:line="240" w:lineRule="auto"/>
      <w:contextualSpacing/>
    </w:pPr>
    <w:rPr>
      <w:rFonts w:asciiTheme="majorHAnsi" w:eastAsiaTheme="majorEastAsia" w:hAnsiTheme="majorHAnsi" w:cstheme="majorBidi"/>
      <w:color w:val="1F497D" w:themeColor="text2"/>
      <w:spacing w:val="30"/>
      <w:kern w:val="28"/>
      <w:sz w:val="72"/>
      <w:szCs w:val="52"/>
    </w:rPr>
  </w:style>
  <w:style w:type="paragraph" w:styleId="Subtitle">
    <w:name w:val="Subtitle"/>
    <w:basedOn w:val="Normal"/>
    <w:next w:val="Normal"/>
    <w:link w:val="SubtitleChar"/>
    <w:uiPriority w:val="11"/>
    <w:qFormat/>
    <w:rPr>
      <w:color w:val="265898"/>
      <w:sz w:val="32"/>
      <w:szCs w:val="32"/>
    </w:rPr>
  </w:style>
  <w:style w:type="table" w:styleId="TableGrid">
    <w:name w:val="Table Grid"/>
    <w:basedOn w:val="TableNormal"/>
    <w:uiPriority w:val="39"/>
    <w:rsid w:val="001935AA"/>
    <w:pPr>
      <w:spacing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5AA"/>
    <w:rPr>
      <w:color w:val="0000FF"/>
      <w:u w:val="single"/>
    </w:rPr>
  </w:style>
  <w:style w:type="paragraph" w:styleId="BalloonText">
    <w:name w:val="Balloon Text"/>
    <w:basedOn w:val="Normal"/>
    <w:link w:val="BalloonTextChar"/>
    <w:uiPriority w:val="99"/>
    <w:semiHidden/>
    <w:unhideWhenUsed/>
    <w:rsid w:val="00582D1D"/>
    <w:rPr>
      <w:sz w:val="18"/>
      <w:szCs w:val="18"/>
    </w:rPr>
  </w:style>
  <w:style w:type="character" w:customStyle="1" w:styleId="BalloonTextChar">
    <w:name w:val="Balloon Text Char"/>
    <w:basedOn w:val="DefaultParagraphFont"/>
    <w:link w:val="BalloonText"/>
    <w:uiPriority w:val="99"/>
    <w:semiHidden/>
    <w:rsid w:val="00582D1D"/>
    <w:rPr>
      <w:rFonts w:ascii="Times New Roman" w:eastAsia="Times New Roman" w:hAnsi="Times New Roman" w:cs="Times New Roman"/>
      <w:sz w:val="18"/>
      <w:szCs w:val="18"/>
      <w:lang w:val="en-US"/>
    </w:rPr>
  </w:style>
  <w:style w:type="character" w:styleId="UnresolvedMention">
    <w:name w:val="Unresolved Mention"/>
    <w:basedOn w:val="DefaultParagraphFont"/>
    <w:uiPriority w:val="99"/>
    <w:semiHidden/>
    <w:unhideWhenUsed/>
    <w:rsid w:val="00A746AD"/>
    <w:rPr>
      <w:color w:val="605E5C"/>
      <w:shd w:val="clear" w:color="auto" w:fill="E1DFDD"/>
    </w:rPr>
  </w:style>
  <w:style w:type="paragraph" w:styleId="ListParagraph">
    <w:name w:val="List Paragraph"/>
    <w:basedOn w:val="Normal"/>
    <w:uiPriority w:val="34"/>
    <w:qFormat/>
    <w:rsid w:val="00333782"/>
    <w:pPr>
      <w:spacing w:line="240" w:lineRule="auto"/>
      <w:ind w:left="720" w:hanging="288"/>
      <w:contextualSpacing/>
    </w:pPr>
    <w:rPr>
      <w:color w:val="1F497D" w:themeColor="text2"/>
    </w:rPr>
  </w:style>
  <w:style w:type="character" w:styleId="FollowedHyperlink">
    <w:name w:val="FollowedHyperlink"/>
    <w:basedOn w:val="DefaultParagraphFont"/>
    <w:uiPriority w:val="99"/>
    <w:semiHidden/>
    <w:unhideWhenUsed/>
    <w:rsid w:val="00346FF9"/>
    <w:rPr>
      <w:color w:val="800080" w:themeColor="followedHyperlink"/>
      <w:u w:val="single"/>
    </w:rPr>
  </w:style>
  <w:style w:type="paragraph" w:styleId="Header">
    <w:name w:val="header"/>
    <w:basedOn w:val="Normal"/>
    <w:link w:val="HeaderChar"/>
    <w:uiPriority w:val="99"/>
    <w:unhideWhenUsed/>
    <w:rsid w:val="00304B6A"/>
    <w:pPr>
      <w:tabs>
        <w:tab w:val="center" w:pos="4680"/>
        <w:tab w:val="right" w:pos="9360"/>
      </w:tabs>
    </w:pPr>
  </w:style>
  <w:style w:type="character" w:customStyle="1" w:styleId="HeaderChar">
    <w:name w:val="Header Char"/>
    <w:basedOn w:val="DefaultParagraphFont"/>
    <w:link w:val="Header"/>
    <w:uiPriority w:val="99"/>
    <w:rsid w:val="00304B6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04B6A"/>
    <w:pPr>
      <w:tabs>
        <w:tab w:val="center" w:pos="4680"/>
        <w:tab w:val="right" w:pos="9360"/>
      </w:tabs>
    </w:pPr>
  </w:style>
  <w:style w:type="character" w:customStyle="1" w:styleId="FooterChar">
    <w:name w:val="Footer Char"/>
    <w:basedOn w:val="DefaultParagraphFont"/>
    <w:link w:val="Footer"/>
    <w:uiPriority w:val="99"/>
    <w:rsid w:val="00304B6A"/>
    <w:rPr>
      <w:rFonts w:ascii="Times New Roman" w:eastAsia="Times New Roman" w:hAnsi="Times New Roman" w:cs="Times New Roman"/>
      <w:sz w:val="24"/>
      <w:szCs w:val="24"/>
      <w:lang w:val="en-US"/>
    </w:rPr>
  </w:style>
  <w:style w:type="paragraph" w:customStyle="1" w:styleId="paragraph">
    <w:name w:val="paragraph"/>
    <w:basedOn w:val="Normal"/>
    <w:rsid w:val="00D957C7"/>
    <w:pPr>
      <w:spacing w:before="100" w:beforeAutospacing="1" w:after="100" w:afterAutospacing="1"/>
    </w:pPr>
  </w:style>
  <w:style w:type="character" w:customStyle="1" w:styleId="normaltextrun">
    <w:name w:val="normaltextrun"/>
    <w:basedOn w:val="DefaultParagraphFont"/>
    <w:rsid w:val="00D957C7"/>
  </w:style>
  <w:style w:type="character" w:customStyle="1" w:styleId="eop">
    <w:name w:val="eop"/>
    <w:basedOn w:val="DefaultParagraphFont"/>
    <w:rsid w:val="00D957C7"/>
  </w:style>
  <w:style w:type="character" w:customStyle="1" w:styleId="spellingerror">
    <w:name w:val="spellingerror"/>
    <w:basedOn w:val="DefaultParagraphFont"/>
    <w:rsid w:val="00D957C7"/>
  </w:style>
  <w:style w:type="character" w:customStyle="1" w:styleId="pagebreaktextspan">
    <w:name w:val="pagebreaktextspan"/>
    <w:basedOn w:val="DefaultParagraphFont"/>
    <w:rsid w:val="00D957C7"/>
  </w:style>
  <w:style w:type="character" w:customStyle="1" w:styleId="contextualspellingandgrammarerror">
    <w:name w:val="contextualspellingandgrammarerror"/>
    <w:basedOn w:val="DefaultParagraphFont"/>
    <w:rsid w:val="00D957C7"/>
  </w:style>
  <w:style w:type="character" w:customStyle="1" w:styleId="scxw223808907">
    <w:name w:val="scxw223808907"/>
    <w:basedOn w:val="DefaultParagraphFont"/>
    <w:rsid w:val="00D957C7"/>
  </w:style>
  <w:style w:type="character" w:customStyle="1" w:styleId="scxw163692201">
    <w:name w:val="scxw163692201"/>
    <w:basedOn w:val="DefaultParagraphFont"/>
    <w:rsid w:val="00974CCE"/>
  </w:style>
  <w:style w:type="character" w:styleId="CommentReference">
    <w:name w:val="annotation reference"/>
    <w:basedOn w:val="DefaultParagraphFont"/>
    <w:uiPriority w:val="99"/>
    <w:semiHidden/>
    <w:unhideWhenUsed/>
    <w:rsid w:val="00AB72BC"/>
    <w:rPr>
      <w:sz w:val="16"/>
      <w:szCs w:val="16"/>
    </w:rPr>
  </w:style>
  <w:style w:type="paragraph" w:styleId="CommentText">
    <w:name w:val="annotation text"/>
    <w:basedOn w:val="Normal"/>
    <w:link w:val="CommentTextChar"/>
    <w:uiPriority w:val="99"/>
    <w:semiHidden/>
    <w:unhideWhenUsed/>
    <w:rsid w:val="00AB72BC"/>
    <w:rPr>
      <w:sz w:val="20"/>
      <w:szCs w:val="20"/>
    </w:rPr>
  </w:style>
  <w:style w:type="character" w:customStyle="1" w:styleId="CommentTextChar">
    <w:name w:val="Comment Text Char"/>
    <w:basedOn w:val="DefaultParagraphFont"/>
    <w:link w:val="CommentText"/>
    <w:uiPriority w:val="99"/>
    <w:semiHidden/>
    <w:rsid w:val="00AB72B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72BC"/>
    <w:rPr>
      <w:b/>
      <w:bCs/>
    </w:rPr>
  </w:style>
  <w:style w:type="character" w:customStyle="1" w:styleId="CommentSubjectChar">
    <w:name w:val="Comment Subject Char"/>
    <w:basedOn w:val="CommentTextChar"/>
    <w:link w:val="CommentSubject"/>
    <w:uiPriority w:val="99"/>
    <w:semiHidden/>
    <w:rsid w:val="00AB72BC"/>
    <w:rPr>
      <w:rFonts w:ascii="Times New Roman" w:eastAsia="Times New Roman" w:hAnsi="Times New Roman" w:cs="Times New Roman"/>
      <w:b/>
      <w:bCs/>
      <w:sz w:val="20"/>
      <w:szCs w:val="20"/>
      <w:lang w:val="en-US"/>
    </w:rPr>
  </w:style>
  <w:style w:type="paragraph" w:styleId="Revision">
    <w:name w:val="Revision"/>
    <w:hidden/>
    <w:uiPriority w:val="99"/>
    <w:semiHidden/>
    <w:rsid w:val="007D7E6C"/>
    <w:pPr>
      <w:spacing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33782"/>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333782"/>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rsid w:val="00333782"/>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333782"/>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33378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333782"/>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333782"/>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33378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33378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333782"/>
    <w:pPr>
      <w:spacing w:line="240" w:lineRule="auto"/>
    </w:pPr>
    <w:rPr>
      <w:rFonts w:eastAsiaTheme="minorEastAsia"/>
      <w:b/>
      <w:bCs/>
      <w:smallCaps/>
      <w:color w:val="1F497D" w:themeColor="text2"/>
      <w:spacing w:val="6"/>
      <w:szCs w:val="18"/>
    </w:rPr>
  </w:style>
  <w:style w:type="character" w:customStyle="1" w:styleId="TitleChar">
    <w:name w:val="Title Char"/>
    <w:basedOn w:val="DefaultParagraphFont"/>
    <w:link w:val="Title"/>
    <w:uiPriority w:val="10"/>
    <w:rsid w:val="00333782"/>
    <w:rPr>
      <w:rFonts w:asciiTheme="majorHAnsi" w:eastAsiaTheme="majorEastAsia" w:hAnsiTheme="majorHAnsi" w:cstheme="majorBidi"/>
      <w:color w:val="1F497D" w:themeColor="text2"/>
      <w:spacing w:val="30"/>
      <w:kern w:val="28"/>
      <w:sz w:val="72"/>
      <w:szCs w:val="52"/>
    </w:rPr>
  </w:style>
  <w:style w:type="character" w:customStyle="1" w:styleId="SubtitleChar">
    <w:name w:val="Subtitle Char"/>
    <w:basedOn w:val="DefaultParagraphFont"/>
    <w:link w:val="Subtitle"/>
    <w:uiPriority w:val="11"/>
    <w:rsid w:val="00333782"/>
    <w:rPr>
      <w:rFonts w:eastAsiaTheme="majorEastAsia" w:cstheme="majorBidi"/>
      <w:iCs/>
      <w:color w:val="265898" w:themeColor="text2" w:themeTint="E6"/>
      <w:sz w:val="32"/>
      <w:szCs w:val="24"/>
    </w:rPr>
  </w:style>
  <w:style w:type="character" w:styleId="Strong">
    <w:name w:val="Strong"/>
    <w:basedOn w:val="DefaultParagraphFont"/>
    <w:uiPriority w:val="22"/>
    <w:qFormat/>
    <w:rsid w:val="00333782"/>
    <w:rPr>
      <w:b/>
      <w:bCs/>
      <w:color w:val="265898" w:themeColor="text2" w:themeTint="E6"/>
    </w:rPr>
  </w:style>
  <w:style w:type="character" w:styleId="Emphasis">
    <w:name w:val="Emphasis"/>
    <w:basedOn w:val="DefaultParagraphFont"/>
    <w:uiPriority w:val="20"/>
    <w:qFormat/>
    <w:rsid w:val="00333782"/>
    <w:rPr>
      <w:b w:val="0"/>
      <w:i/>
      <w:iCs/>
      <w:color w:val="1F497D" w:themeColor="text2"/>
    </w:rPr>
  </w:style>
  <w:style w:type="paragraph" w:styleId="NoSpacing">
    <w:name w:val="No Spacing"/>
    <w:link w:val="NoSpacingChar"/>
    <w:uiPriority w:val="1"/>
    <w:qFormat/>
    <w:rsid w:val="00333782"/>
    <w:pPr>
      <w:spacing w:after="0" w:line="240" w:lineRule="auto"/>
    </w:pPr>
  </w:style>
  <w:style w:type="character" w:customStyle="1" w:styleId="NoSpacingChar">
    <w:name w:val="No Spacing Char"/>
    <w:basedOn w:val="DefaultParagraphFont"/>
    <w:link w:val="NoSpacing"/>
    <w:uiPriority w:val="1"/>
    <w:rsid w:val="00333782"/>
  </w:style>
  <w:style w:type="paragraph" w:styleId="Quote">
    <w:name w:val="Quote"/>
    <w:basedOn w:val="Normal"/>
    <w:next w:val="Normal"/>
    <w:link w:val="QuoteChar"/>
    <w:uiPriority w:val="29"/>
    <w:qFormat/>
    <w:rsid w:val="00333782"/>
    <w:pPr>
      <w:pBdr>
        <w:left w:val="single" w:sz="48" w:space="13" w:color="4F81BD" w:themeColor="accent1"/>
      </w:pBdr>
      <w:spacing w:after="0" w:line="360" w:lineRule="auto"/>
    </w:pPr>
    <w:rPr>
      <w:rFonts w:asciiTheme="majorHAnsi" w:eastAsiaTheme="minorEastAsia" w:hAnsiTheme="majorHAnsi"/>
      <w:b/>
      <w:i/>
      <w:iCs/>
      <w:color w:val="4F81BD" w:themeColor="accent1"/>
      <w:sz w:val="24"/>
    </w:rPr>
  </w:style>
  <w:style w:type="character" w:customStyle="1" w:styleId="QuoteChar">
    <w:name w:val="Quote Char"/>
    <w:basedOn w:val="DefaultParagraphFont"/>
    <w:link w:val="Quote"/>
    <w:uiPriority w:val="29"/>
    <w:rsid w:val="00333782"/>
    <w:rPr>
      <w:rFonts w:asciiTheme="majorHAnsi" w:eastAsiaTheme="minorEastAsia" w:hAnsiTheme="majorHAnsi"/>
      <w:b/>
      <w:i/>
      <w:iCs/>
      <w:color w:val="4F81BD" w:themeColor="accent1"/>
      <w:sz w:val="24"/>
    </w:rPr>
  </w:style>
  <w:style w:type="paragraph" w:styleId="IntenseQuote">
    <w:name w:val="Intense Quote"/>
    <w:basedOn w:val="Normal"/>
    <w:next w:val="Normal"/>
    <w:link w:val="IntenseQuoteChar"/>
    <w:uiPriority w:val="30"/>
    <w:qFormat/>
    <w:rsid w:val="00333782"/>
    <w:pPr>
      <w:pBdr>
        <w:left w:val="single" w:sz="48" w:space="13" w:color="C0504D" w:themeColor="accent2"/>
      </w:pBdr>
      <w:spacing w:before="240" w:after="120" w:line="300" w:lineRule="auto"/>
    </w:pPr>
    <w:rPr>
      <w:rFonts w:eastAsiaTheme="minorEastAsia"/>
      <w:b/>
      <w:bCs/>
      <w:i/>
      <w:iCs/>
      <w:color w:val="C0504D" w:themeColor="accent2"/>
      <w:sz w:val="26"/>
    </w:rPr>
  </w:style>
  <w:style w:type="character" w:customStyle="1" w:styleId="IntenseQuoteChar">
    <w:name w:val="Intense Quote Char"/>
    <w:basedOn w:val="DefaultParagraphFont"/>
    <w:link w:val="IntenseQuote"/>
    <w:uiPriority w:val="30"/>
    <w:rsid w:val="00333782"/>
    <w:rPr>
      <w:rFonts w:eastAsiaTheme="minorEastAsia"/>
      <w:b/>
      <w:bCs/>
      <w:i/>
      <w:iCs/>
      <w:color w:val="C0504D" w:themeColor="accent2"/>
      <w:sz w:val="26"/>
    </w:rPr>
  </w:style>
  <w:style w:type="character" w:styleId="SubtleEmphasis">
    <w:name w:val="Subtle Emphasis"/>
    <w:basedOn w:val="DefaultParagraphFont"/>
    <w:uiPriority w:val="19"/>
    <w:qFormat/>
    <w:rsid w:val="00333782"/>
    <w:rPr>
      <w:i/>
      <w:iCs/>
      <w:color w:val="000000"/>
    </w:rPr>
  </w:style>
  <w:style w:type="character" w:styleId="IntenseEmphasis">
    <w:name w:val="Intense Emphasis"/>
    <w:basedOn w:val="DefaultParagraphFont"/>
    <w:uiPriority w:val="21"/>
    <w:qFormat/>
    <w:rsid w:val="00333782"/>
    <w:rPr>
      <w:b/>
      <w:bCs/>
      <w:i/>
      <w:iCs/>
      <w:color w:val="1F497D" w:themeColor="text2"/>
    </w:rPr>
  </w:style>
  <w:style w:type="character" w:styleId="SubtleReference">
    <w:name w:val="Subtle Reference"/>
    <w:basedOn w:val="DefaultParagraphFont"/>
    <w:uiPriority w:val="31"/>
    <w:qFormat/>
    <w:rsid w:val="00333782"/>
    <w:rPr>
      <w:smallCaps/>
      <w:color w:val="000000"/>
      <w:u w:val="single"/>
    </w:rPr>
  </w:style>
  <w:style w:type="character" w:styleId="IntenseReference">
    <w:name w:val="Intense Reference"/>
    <w:basedOn w:val="DefaultParagraphFont"/>
    <w:uiPriority w:val="32"/>
    <w:qFormat/>
    <w:rsid w:val="00333782"/>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333782"/>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unhideWhenUsed/>
    <w:qFormat/>
    <w:rsid w:val="00333782"/>
    <w:pPr>
      <w:spacing w:before="480" w:line="264" w:lineRule="auto"/>
      <w:outlineLvl w:val="9"/>
    </w:pPr>
    <w:rPr>
      <w:b/>
    </w:rPr>
  </w:style>
  <w:style w:type="paragraph" w:customStyle="1" w:styleId="PersonalName">
    <w:name w:val="Personal Name"/>
    <w:basedOn w:val="Title"/>
    <w:qFormat/>
    <w:rsid w:val="00333782"/>
    <w:rPr>
      <w:b/>
      <w:caps/>
      <w:color w:val="000000"/>
      <w:sz w:val="28"/>
      <w:szCs w:val="28"/>
    </w:rPr>
  </w:style>
  <w:style w:type="character" w:styleId="PageNumber">
    <w:name w:val="page number"/>
    <w:basedOn w:val="DefaultParagraphFont"/>
    <w:uiPriority w:val="99"/>
    <w:semiHidden/>
    <w:unhideWhenUsed/>
    <w:rsid w:val="00E6033A"/>
  </w:style>
  <w:style w:type="table" w:styleId="GridTable2-Accent5">
    <w:name w:val="Grid Table 2 Accent 5"/>
    <w:basedOn w:val="TableNormal"/>
    <w:uiPriority w:val="47"/>
    <w:rsid w:val="00D2223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
    <w:name w:val="Grid Table 2"/>
    <w:basedOn w:val="TableNormal"/>
    <w:uiPriority w:val="47"/>
    <w:rsid w:val="00D2223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D2223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
    <w:basedOn w:val="TableNormal"/>
    <w:pPr>
      <w:spacing w:after="0" w:line="240" w:lineRule="auto"/>
    </w:pPr>
    <w:rPr>
      <w:color w:val="000000"/>
      <w:sz w:val="24"/>
      <w:szCs w:val="24"/>
    </w:rPr>
    <w:tblPr>
      <w:tblStyleRowBandSize w:val="1"/>
      <w:tblStyleColBandSize w:val="1"/>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
    <w:pPr>
      <w:spacing w:after="0" w:line="240" w:lineRule="auto"/>
    </w:pPr>
    <w:rPr>
      <w:color w:val="000000"/>
      <w:sz w:val="24"/>
      <w:szCs w:val="24"/>
    </w:rPr>
    <w:tblPr>
      <w:tblStyleRowBandSize w:val="1"/>
      <w:tblStyleColBandSize w:val="1"/>
    </w:tblPr>
  </w:style>
  <w:style w:type="paragraph" w:styleId="TOC1">
    <w:name w:val="toc 1"/>
    <w:basedOn w:val="Normal"/>
    <w:next w:val="Normal"/>
    <w:autoRedefine/>
    <w:uiPriority w:val="39"/>
    <w:unhideWhenUsed/>
    <w:rsid w:val="00741D3B"/>
    <w:pPr>
      <w:spacing w:before="360" w:after="360"/>
    </w:pPr>
    <w:rPr>
      <w:rFonts w:asciiTheme="minorHAnsi" w:hAnsiTheme="minorHAnsi"/>
      <w:b/>
      <w:bCs/>
      <w:caps/>
      <w:u w:val="single"/>
    </w:rPr>
  </w:style>
  <w:style w:type="paragraph" w:styleId="TOC2">
    <w:name w:val="toc 2"/>
    <w:basedOn w:val="Normal"/>
    <w:next w:val="Normal"/>
    <w:autoRedefine/>
    <w:uiPriority w:val="39"/>
    <w:unhideWhenUsed/>
    <w:rsid w:val="00741D3B"/>
    <w:pPr>
      <w:spacing w:after="0"/>
    </w:pPr>
    <w:rPr>
      <w:rFonts w:asciiTheme="minorHAnsi" w:hAnsiTheme="minorHAnsi"/>
      <w:b/>
      <w:bCs/>
      <w:smallCaps/>
    </w:rPr>
  </w:style>
  <w:style w:type="paragraph" w:styleId="TOC3">
    <w:name w:val="toc 3"/>
    <w:basedOn w:val="Normal"/>
    <w:next w:val="Normal"/>
    <w:autoRedefine/>
    <w:uiPriority w:val="39"/>
    <w:semiHidden/>
    <w:unhideWhenUsed/>
    <w:rsid w:val="00741D3B"/>
    <w:pPr>
      <w:spacing w:after="0"/>
    </w:pPr>
    <w:rPr>
      <w:rFonts w:asciiTheme="minorHAnsi" w:hAnsiTheme="minorHAnsi"/>
      <w:smallCaps/>
    </w:rPr>
  </w:style>
  <w:style w:type="paragraph" w:styleId="TOC4">
    <w:name w:val="toc 4"/>
    <w:basedOn w:val="Normal"/>
    <w:next w:val="Normal"/>
    <w:autoRedefine/>
    <w:uiPriority w:val="39"/>
    <w:semiHidden/>
    <w:unhideWhenUsed/>
    <w:rsid w:val="00741D3B"/>
    <w:pPr>
      <w:spacing w:after="0"/>
    </w:pPr>
    <w:rPr>
      <w:rFonts w:asciiTheme="minorHAnsi" w:hAnsiTheme="minorHAnsi"/>
    </w:rPr>
  </w:style>
  <w:style w:type="paragraph" w:styleId="TOC5">
    <w:name w:val="toc 5"/>
    <w:basedOn w:val="Normal"/>
    <w:next w:val="Normal"/>
    <w:autoRedefine/>
    <w:uiPriority w:val="39"/>
    <w:semiHidden/>
    <w:unhideWhenUsed/>
    <w:rsid w:val="00741D3B"/>
    <w:pPr>
      <w:spacing w:after="0"/>
    </w:pPr>
    <w:rPr>
      <w:rFonts w:asciiTheme="minorHAnsi" w:hAnsiTheme="minorHAnsi"/>
    </w:rPr>
  </w:style>
  <w:style w:type="paragraph" w:styleId="TOC6">
    <w:name w:val="toc 6"/>
    <w:basedOn w:val="Normal"/>
    <w:next w:val="Normal"/>
    <w:autoRedefine/>
    <w:uiPriority w:val="39"/>
    <w:semiHidden/>
    <w:unhideWhenUsed/>
    <w:rsid w:val="00741D3B"/>
    <w:pPr>
      <w:spacing w:after="0"/>
    </w:pPr>
    <w:rPr>
      <w:rFonts w:asciiTheme="minorHAnsi" w:hAnsiTheme="minorHAnsi"/>
    </w:rPr>
  </w:style>
  <w:style w:type="paragraph" w:styleId="TOC7">
    <w:name w:val="toc 7"/>
    <w:basedOn w:val="Normal"/>
    <w:next w:val="Normal"/>
    <w:autoRedefine/>
    <w:uiPriority w:val="39"/>
    <w:semiHidden/>
    <w:unhideWhenUsed/>
    <w:rsid w:val="00741D3B"/>
    <w:pPr>
      <w:spacing w:after="0"/>
    </w:pPr>
    <w:rPr>
      <w:rFonts w:asciiTheme="minorHAnsi" w:hAnsiTheme="minorHAnsi"/>
    </w:rPr>
  </w:style>
  <w:style w:type="paragraph" w:styleId="TOC8">
    <w:name w:val="toc 8"/>
    <w:basedOn w:val="Normal"/>
    <w:next w:val="Normal"/>
    <w:autoRedefine/>
    <w:uiPriority w:val="39"/>
    <w:semiHidden/>
    <w:unhideWhenUsed/>
    <w:rsid w:val="00741D3B"/>
    <w:pPr>
      <w:spacing w:after="0"/>
    </w:pPr>
    <w:rPr>
      <w:rFonts w:asciiTheme="minorHAnsi" w:hAnsiTheme="minorHAnsi"/>
    </w:rPr>
  </w:style>
  <w:style w:type="paragraph" w:styleId="TOC9">
    <w:name w:val="toc 9"/>
    <w:basedOn w:val="Normal"/>
    <w:next w:val="Normal"/>
    <w:autoRedefine/>
    <w:uiPriority w:val="39"/>
    <w:semiHidden/>
    <w:unhideWhenUsed/>
    <w:rsid w:val="00741D3B"/>
    <w:pPr>
      <w:spacing w:after="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HrEA+iPIzaR5GiY7mUWyD1VqQ==">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F5F50B-3370-B746-8C18-FE707CF6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3584</Words>
  <Characters>20431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Ripley</dc:creator>
  <cp:lastModifiedBy>Jennifer Ripley</cp:lastModifiedBy>
  <cp:revision>2</cp:revision>
  <dcterms:created xsi:type="dcterms:W3CDTF">2020-01-13T21:03:00Z</dcterms:created>
  <dcterms:modified xsi:type="dcterms:W3CDTF">2020-01-13T21:03:00Z</dcterms:modified>
</cp:coreProperties>
</file>